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6F2DD" w14:textId="77777777" w:rsidR="006A4723" w:rsidRDefault="006A4723" w:rsidP="00A72FF3">
      <w:pPr>
        <w:spacing w:after="0" w:line="240" w:lineRule="auto"/>
        <w:contextualSpacing/>
        <w:rPr>
          <w:rFonts w:ascii="Times New Roman" w:hAnsi="Times New Roman" w:cs="Times New Roman"/>
          <w:b/>
          <w:sz w:val="24"/>
          <w:szCs w:val="24"/>
          <w:lang w:val="ro-RO"/>
        </w:rPr>
      </w:pPr>
    </w:p>
    <w:p w14:paraId="02FC1370" w14:textId="73C406A3" w:rsidR="00B06F6E" w:rsidRDefault="009114D8" w:rsidP="00A72FF3">
      <w:pPr>
        <w:spacing w:after="0" w:line="240" w:lineRule="auto"/>
        <w:contextualSpacing/>
        <w:jc w:val="center"/>
        <w:rPr>
          <w:rFonts w:ascii="Lora" w:hAnsi="Lora" w:cs="Times New Roman"/>
          <w:b/>
          <w:sz w:val="24"/>
          <w:szCs w:val="24"/>
          <w:lang w:val="ro-RO"/>
        </w:rPr>
      </w:pPr>
      <w:r w:rsidRPr="00075E52">
        <w:rPr>
          <w:rFonts w:ascii="Lora" w:hAnsi="Lora" w:cs="Times New Roman"/>
          <w:b/>
          <w:sz w:val="24"/>
          <w:szCs w:val="24"/>
          <w:lang w:val="ro-RO"/>
        </w:rPr>
        <w:t>S</w:t>
      </w:r>
      <w:r w:rsidR="00525ECC" w:rsidRPr="00075E52">
        <w:rPr>
          <w:rFonts w:ascii="Lora" w:hAnsi="Lora" w:cs="Times New Roman"/>
          <w:b/>
          <w:sz w:val="24"/>
          <w:szCs w:val="24"/>
          <w:lang w:val="ro-RO"/>
        </w:rPr>
        <w:t xml:space="preserve">eniorii </w:t>
      </w:r>
      <w:r w:rsidRPr="00075E52">
        <w:rPr>
          <w:rFonts w:ascii="Lora" w:hAnsi="Lora" w:cs="Times New Roman"/>
          <w:b/>
          <w:sz w:val="24"/>
          <w:szCs w:val="24"/>
          <w:lang w:val="ro-RO"/>
        </w:rPr>
        <w:t xml:space="preserve">din </w:t>
      </w:r>
      <w:r w:rsidR="00075E52" w:rsidRPr="00075E52">
        <w:rPr>
          <w:rFonts w:ascii="Lora" w:hAnsi="Lora" w:cs="Times New Roman"/>
          <w:b/>
          <w:sz w:val="24"/>
          <w:szCs w:val="24"/>
          <w:lang w:val="ro-RO"/>
        </w:rPr>
        <w:t>Reghin</w:t>
      </w:r>
      <w:r w:rsidRPr="00075E52">
        <w:rPr>
          <w:rFonts w:ascii="Lora" w:hAnsi="Lora" w:cs="Times New Roman"/>
          <w:b/>
          <w:sz w:val="24"/>
          <w:szCs w:val="24"/>
          <w:lang w:val="ro-RO"/>
        </w:rPr>
        <w:t xml:space="preserve"> sunt </w:t>
      </w:r>
      <w:r>
        <w:rPr>
          <w:rFonts w:ascii="Lora" w:hAnsi="Lora" w:cs="Times New Roman"/>
          <w:b/>
          <w:sz w:val="24"/>
          <w:szCs w:val="24"/>
          <w:lang w:val="ro-RO"/>
        </w:rPr>
        <w:t xml:space="preserve">invitați </w:t>
      </w:r>
      <w:r w:rsidR="00B06F6E">
        <w:rPr>
          <w:rFonts w:ascii="Lora" w:hAnsi="Lora" w:cs="Times New Roman"/>
          <w:b/>
          <w:sz w:val="24"/>
          <w:szCs w:val="24"/>
          <w:lang w:val="ro-RO"/>
        </w:rPr>
        <w:t>să devină voluntari pentru copii</w:t>
      </w:r>
    </w:p>
    <w:p w14:paraId="3F007AA1" w14:textId="7B5B2FE7" w:rsidR="00525ECC" w:rsidRPr="004449BA" w:rsidRDefault="00B06F6E" w:rsidP="00A72FF3">
      <w:pPr>
        <w:spacing w:after="0" w:line="240" w:lineRule="auto"/>
        <w:contextualSpacing/>
        <w:jc w:val="center"/>
        <w:rPr>
          <w:rFonts w:ascii="Lora" w:hAnsi="Lora" w:cs="Times New Roman"/>
          <w:b/>
          <w:sz w:val="24"/>
          <w:szCs w:val="24"/>
          <w:lang w:val="ro-RO"/>
        </w:rPr>
      </w:pPr>
      <w:r>
        <w:rPr>
          <w:rFonts w:ascii="Lora" w:hAnsi="Lora" w:cs="Times New Roman"/>
          <w:b/>
          <w:sz w:val="24"/>
          <w:szCs w:val="24"/>
          <w:lang w:val="ro-RO"/>
        </w:rPr>
        <w:t>și să participe l</w:t>
      </w:r>
      <w:r w:rsidR="009114D8">
        <w:rPr>
          <w:rFonts w:ascii="Lora" w:hAnsi="Lora" w:cs="Times New Roman"/>
          <w:b/>
          <w:sz w:val="24"/>
          <w:szCs w:val="24"/>
          <w:lang w:val="ro-RO"/>
        </w:rPr>
        <w:t>a Ziua Porților Deschise</w:t>
      </w:r>
    </w:p>
    <w:p w14:paraId="520C9AF2" w14:textId="77777777" w:rsidR="00534FC2" w:rsidRPr="004449BA" w:rsidRDefault="00534FC2" w:rsidP="00A72FF3">
      <w:pPr>
        <w:spacing w:after="0" w:line="240" w:lineRule="auto"/>
        <w:contextualSpacing/>
        <w:jc w:val="center"/>
        <w:rPr>
          <w:rFonts w:ascii="Lora" w:hAnsi="Lora" w:cs="Times New Roman"/>
          <w:b/>
          <w:sz w:val="24"/>
          <w:szCs w:val="24"/>
          <w:lang w:val="ro-RO"/>
        </w:rPr>
      </w:pPr>
    </w:p>
    <w:p w14:paraId="48A116CC" w14:textId="77777777" w:rsidR="00534FC2" w:rsidRPr="004449BA" w:rsidRDefault="00534FC2" w:rsidP="00A72FF3">
      <w:pPr>
        <w:spacing w:after="0" w:line="240" w:lineRule="auto"/>
        <w:contextualSpacing/>
        <w:rPr>
          <w:rFonts w:ascii="Lora" w:hAnsi="Lora" w:cs="Times New Roman"/>
          <w:b/>
          <w:sz w:val="24"/>
          <w:szCs w:val="24"/>
          <w:lang w:val="ro-RO"/>
        </w:rPr>
      </w:pPr>
    </w:p>
    <w:p w14:paraId="66F464A0" w14:textId="181361E0" w:rsidR="00534FC2" w:rsidRPr="004449BA" w:rsidRDefault="004722E5" w:rsidP="00A72FF3">
      <w:pPr>
        <w:spacing w:after="0" w:line="240" w:lineRule="auto"/>
        <w:contextualSpacing/>
        <w:jc w:val="both"/>
        <w:rPr>
          <w:rFonts w:ascii="Lora" w:hAnsi="Lora" w:cs="Times New Roman"/>
          <w:b/>
          <w:sz w:val="24"/>
          <w:szCs w:val="24"/>
          <w:lang w:val="ro-RO"/>
        </w:rPr>
      </w:pPr>
      <w:r>
        <w:rPr>
          <w:rFonts w:ascii="Lora" w:hAnsi="Lora" w:cs="Times New Roman"/>
          <w:b/>
          <w:sz w:val="24"/>
          <w:szCs w:val="24"/>
          <w:lang w:val="ro-RO"/>
        </w:rPr>
        <w:t>23</w:t>
      </w:r>
      <w:r w:rsidR="00F7239F">
        <w:rPr>
          <w:rFonts w:ascii="Lora" w:hAnsi="Lora" w:cs="Times New Roman"/>
          <w:b/>
          <w:sz w:val="24"/>
          <w:szCs w:val="24"/>
          <w:lang w:val="ro-RO"/>
        </w:rPr>
        <w:t xml:space="preserve"> octombrie</w:t>
      </w:r>
      <w:r w:rsidR="00534FC2" w:rsidRPr="004449BA">
        <w:rPr>
          <w:rFonts w:ascii="Lora" w:hAnsi="Lora" w:cs="Times New Roman"/>
          <w:b/>
          <w:sz w:val="24"/>
          <w:szCs w:val="24"/>
          <w:lang w:val="ro-RO"/>
        </w:rPr>
        <w:t xml:space="preserve"> 2019</w:t>
      </w:r>
    </w:p>
    <w:p w14:paraId="48C54A22" w14:textId="77777777" w:rsidR="006A4723" w:rsidRPr="004449BA" w:rsidRDefault="006A4723" w:rsidP="00A72FF3">
      <w:pPr>
        <w:spacing w:after="0" w:line="240" w:lineRule="auto"/>
        <w:contextualSpacing/>
        <w:jc w:val="both"/>
        <w:rPr>
          <w:rFonts w:ascii="Lora" w:hAnsi="Lora" w:cs="Times New Roman"/>
          <w:b/>
          <w:sz w:val="24"/>
          <w:szCs w:val="24"/>
          <w:lang w:val="ro-RO"/>
        </w:rPr>
      </w:pPr>
    </w:p>
    <w:p w14:paraId="62482CAA" w14:textId="1395991E" w:rsidR="009C6D1A" w:rsidRPr="00B06F6E" w:rsidRDefault="00075E52" w:rsidP="00A72FF3">
      <w:pPr>
        <w:spacing w:after="0" w:line="240" w:lineRule="auto"/>
        <w:contextualSpacing/>
        <w:jc w:val="both"/>
        <w:rPr>
          <w:rFonts w:ascii="Lora" w:hAnsi="Lora" w:cs="Times New Roman"/>
          <w:b/>
          <w:i/>
          <w:sz w:val="24"/>
          <w:szCs w:val="24"/>
          <w:lang w:val="ro-RO"/>
        </w:rPr>
      </w:pPr>
      <w:r w:rsidRPr="00984058">
        <w:rPr>
          <w:rFonts w:ascii="Lora" w:hAnsi="Lora" w:cs="Times New Roman"/>
          <w:b/>
          <w:i/>
          <w:sz w:val="24"/>
          <w:szCs w:val="24"/>
          <w:lang w:val="ro-RO"/>
        </w:rPr>
        <w:t xml:space="preserve">Filantropia Ortodoxă Alba Iulia –Filiala Reghin, </w:t>
      </w:r>
      <w:r w:rsidR="00B06F6E" w:rsidRPr="00984058">
        <w:rPr>
          <w:rFonts w:ascii="Lora" w:hAnsi="Lora" w:cs="Times New Roman"/>
          <w:b/>
          <w:i/>
          <w:sz w:val="24"/>
          <w:szCs w:val="24"/>
          <w:lang w:val="ro-RO"/>
        </w:rPr>
        <w:t>organizează Ziua Porților Deschise dedicată seniorilor din comunitate care vor să facă voluntariat și să se implice în activ</w:t>
      </w:r>
      <w:r w:rsidRPr="00984058">
        <w:rPr>
          <w:rFonts w:ascii="Lora" w:hAnsi="Lora" w:cs="Times New Roman"/>
          <w:b/>
          <w:i/>
          <w:sz w:val="24"/>
          <w:szCs w:val="24"/>
          <w:lang w:val="ro-RO"/>
        </w:rPr>
        <w:t>itățile educative ale centrului de zi.</w:t>
      </w:r>
      <w:r w:rsidR="00F7239F" w:rsidRPr="00F7239F">
        <w:rPr>
          <w:rFonts w:ascii="Lora" w:hAnsi="Lora" w:cs="Times New Roman"/>
          <w:b/>
          <w:i/>
          <w:sz w:val="24"/>
          <w:szCs w:val="24"/>
          <w:lang w:val="ro-RO"/>
        </w:rPr>
        <w:t xml:space="preserve"> </w:t>
      </w:r>
      <w:r w:rsidR="00F7239F">
        <w:rPr>
          <w:rFonts w:ascii="Lora" w:hAnsi="Lora" w:cs="Times New Roman"/>
          <w:b/>
          <w:i/>
          <w:sz w:val="24"/>
          <w:szCs w:val="24"/>
          <w:lang w:val="ro-RO"/>
        </w:rPr>
        <w:t xml:space="preserve"> Pe parcursul lunii octombrie</w:t>
      </w:r>
      <w:r w:rsidR="00F7239F" w:rsidRPr="00D43BB2">
        <w:rPr>
          <w:rFonts w:ascii="Lora" w:hAnsi="Lora" w:cs="Times New Roman"/>
          <w:b/>
          <w:i/>
          <w:sz w:val="24"/>
          <w:szCs w:val="24"/>
          <w:lang w:val="ro-RO"/>
        </w:rPr>
        <w:t xml:space="preserve">, </w:t>
      </w:r>
      <w:r w:rsidR="00F7239F" w:rsidRPr="00B06F6E">
        <w:rPr>
          <w:rFonts w:ascii="Lora" w:hAnsi="Lora" w:cs="Times New Roman"/>
          <w:b/>
          <w:i/>
          <w:sz w:val="24"/>
          <w:szCs w:val="24"/>
          <w:lang w:val="ro-RO"/>
        </w:rPr>
        <w:t xml:space="preserve">mai multe centre sociale de tip școală după școală din județele Alba, Mureș și Sibiu </w:t>
      </w:r>
      <w:r w:rsidR="00F7239F">
        <w:rPr>
          <w:rFonts w:ascii="Lora" w:hAnsi="Lora" w:cs="Times New Roman"/>
          <w:b/>
          <w:i/>
          <w:sz w:val="24"/>
          <w:szCs w:val="24"/>
          <w:lang w:val="ro-RO"/>
        </w:rPr>
        <w:t>au invitat</w:t>
      </w:r>
      <w:r w:rsidR="00F7239F" w:rsidRPr="00B06F6E">
        <w:rPr>
          <w:rFonts w:ascii="Lora" w:hAnsi="Lora" w:cs="Times New Roman"/>
          <w:b/>
          <w:i/>
          <w:sz w:val="24"/>
          <w:szCs w:val="24"/>
          <w:lang w:val="ro-RO"/>
        </w:rPr>
        <w:t xml:space="preserve"> seniorii să afle cum pot deveni voluntari pentru copii,  în cadrul proiectului </w:t>
      </w:r>
      <w:r w:rsidR="00F7239F" w:rsidRPr="00984058">
        <w:rPr>
          <w:rFonts w:ascii="Lora" w:hAnsi="Lora" w:cs="Times New Roman"/>
          <w:b/>
          <w:i/>
          <w:sz w:val="24"/>
          <w:szCs w:val="24"/>
          <w:lang w:val="ro-RO"/>
        </w:rPr>
        <w:t>Generații, desfășurat de Fundația Regală Margareta a României în parteneria</w:t>
      </w:r>
      <w:r w:rsidR="009D50FD">
        <w:rPr>
          <w:rFonts w:ascii="Lora" w:hAnsi="Lora" w:cs="Times New Roman"/>
          <w:b/>
          <w:i/>
          <w:sz w:val="24"/>
          <w:szCs w:val="24"/>
          <w:lang w:val="ro-RO"/>
        </w:rPr>
        <w:t xml:space="preserve">t cu Hochland România. </w:t>
      </w:r>
    </w:p>
    <w:p w14:paraId="70D8C31F" w14:textId="77777777" w:rsidR="009C6D1A" w:rsidRPr="004449BA" w:rsidRDefault="009C6D1A" w:rsidP="00A72FF3">
      <w:pPr>
        <w:spacing w:after="0" w:line="240" w:lineRule="auto"/>
        <w:contextualSpacing/>
        <w:jc w:val="both"/>
        <w:rPr>
          <w:rFonts w:ascii="Lora" w:hAnsi="Lora" w:cs="Times New Roman"/>
          <w:b/>
          <w:sz w:val="24"/>
          <w:szCs w:val="24"/>
          <w:lang w:val="ro-RO"/>
        </w:rPr>
      </w:pPr>
    </w:p>
    <w:p w14:paraId="3B8448D5" w14:textId="402D796D" w:rsidR="0093461D" w:rsidRPr="004449BA" w:rsidRDefault="007B52E6" w:rsidP="0093461D">
      <w:pPr>
        <w:spacing w:after="0" w:line="240" w:lineRule="auto"/>
        <w:contextualSpacing/>
        <w:jc w:val="both"/>
        <w:rPr>
          <w:rFonts w:ascii="Lora" w:hAnsi="Lora" w:cs="Times New Roman"/>
          <w:sz w:val="24"/>
          <w:szCs w:val="24"/>
          <w:lang w:val="ro-RO"/>
        </w:rPr>
      </w:pPr>
      <w:r w:rsidRPr="00F7239F">
        <w:rPr>
          <w:rFonts w:ascii="Lora" w:hAnsi="Lora" w:cs="Times New Roman"/>
          <w:b/>
          <w:sz w:val="24"/>
          <w:szCs w:val="24"/>
          <w:lang w:val="ro-RO"/>
        </w:rPr>
        <w:t>Marti, 29</w:t>
      </w:r>
      <w:r w:rsidR="009C6D1A" w:rsidRPr="00F7239F">
        <w:rPr>
          <w:rFonts w:ascii="Lora" w:hAnsi="Lora" w:cs="Times New Roman"/>
          <w:b/>
          <w:sz w:val="24"/>
          <w:szCs w:val="24"/>
          <w:lang w:val="ro-RO"/>
        </w:rPr>
        <w:t xml:space="preserve"> Octombrie, de la ora </w:t>
      </w:r>
      <w:r w:rsidR="0095614C" w:rsidRPr="00F7239F">
        <w:rPr>
          <w:rFonts w:ascii="Lora" w:hAnsi="Lora" w:cs="Times New Roman"/>
          <w:b/>
          <w:sz w:val="24"/>
          <w:szCs w:val="24"/>
          <w:lang w:val="ro-RO"/>
        </w:rPr>
        <w:t>12:0</w:t>
      </w:r>
      <w:r w:rsidR="00E9172E" w:rsidRPr="00F7239F">
        <w:rPr>
          <w:rFonts w:ascii="Lora" w:hAnsi="Lora" w:cs="Times New Roman"/>
          <w:b/>
          <w:sz w:val="24"/>
          <w:szCs w:val="24"/>
          <w:lang w:val="ro-RO"/>
        </w:rPr>
        <w:t>0</w:t>
      </w:r>
      <w:r w:rsidR="009C6D1A" w:rsidRPr="004449BA">
        <w:rPr>
          <w:rFonts w:ascii="Lora" w:hAnsi="Lora" w:cs="Times New Roman"/>
          <w:sz w:val="24"/>
          <w:szCs w:val="24"/>
          <w:lang w:val="ro-RO"/>
        </w:rPr>
        <w:t xml:space="preserve">, seniorii interesați </w:t>
      </w:r>
      <w:r w:rsidR="00F6504A" w:rsidRPr="004449BA">
        <w:rPr>
          <w:rFonts w:ascii="Lora" w:hAnsi="Lora" w:cs="Times New Roman"/>
          <w:sz w:val="24"/>
          <w:szCs w:val="24"/>
          <w:lang w:val="ro-RO"/>
        </w:rPr>
        <w:t xml:space="preserve">să se înscrie ca voluntari </w:t>
      </w:r>
      <w:r w:rsidR="009C6D1A" w:rsidRPr="004449BA">
        <w:rPr>
          <w:rFonts w:ascii="Lora" w:hAnsi="Lora" w:cs="Times New Roman"/>
          <w:sz w:val="24"/>
          <w:szCs w:val="24"/>
          <w:lang w:val="ro-RO"/>
        </w:rPr>
        <w:t xml:space="preserve">sunt </w:t>
      </w:r>
      <w:r w:rsidR="00DF3DFD" w:rsidRPr="004449BA">
        <w:rPr>
          <w:rFonts w:ascii="Lora" w:hAnsi="Lora" w:cs="Times New Roman"/>
          <w:sz w:val="24"/>
          <w:szCs w:val="24"/>
          <w:lang w:val="ro-RO"/>
        </w:rPr>
        <w:t>aștepta</w:t>
      </w:r>
      <w:r w:rsidR="009C6D1A" w:rsidRPr="004449BA">
        <w:rPr>
          <w:rFonts w:ascii="Lora" w:hAnsi="Lora" w:cs="Times New Roman"/>
          <w:sz w:val="24"/>
          <w:szCs w:val="24"/>
          <w:lang w:val="ro-RO"/>
        </w:rPr>
        <w:t xml:space="preserve">ți </w:t>
      </w:r>
      <w:r w:rsidR="0093461D" w:rsidRPr="004449BA">
        <w:rPr>
          <w:rFonts w:ascii="Lora" w:hAnsi="Lora" w:cs="Times New Roman"/>
          <w:sz w:val="24"/>
          <w:szCs w:val="24"/>
          <w:lang w:val="ro-RO"/>
        </w:rPr>
        <w:t xml:space="preserve">să </w:t>
      </w:r>
      <w:r w:rsidR="009C6D1A" w:rsidRPr="004449BA">
        <w:rPr>
          <w:rFonts w:ascii="Lora" w:hAnsi="Lora" w:cs="Times New Roman"/>
          <w:sz w:val="24"/>
          <w:szCs w:val="24"/>
          <w:lang w:val="ro-RO"/>
        </w:rPr>
        <w:t xml:space="preserve">cunoască </w:t>
      </w:r>
      <w:r w:rsidR="009C6D1A" w:rsidRPr="00984058">
        <w:rPr>
          <w:rFonts w:ascii="Lora" w:hAnsi="Lora" w:cs="Times New Roman"/>
          <w:sz w:val="24"/>
          <w:szCs w:val="24"/>
          <w:lang w:val="ro-RO"/>
        </w:rPr>
        <w:t xml:space="preserve">activitatea </w:t>
      </w:r>
      <w:r w:rsidR="00DE7010" w:rsidRPr="00984058">
        <w:rPr>
          <w:rFonts w:ascii="Lora" w:hAnsi="Lora" w:cs="Times New Roman"/>
          <w:sz w:val="24"/>
          <w:szCs w:val="24"/>
          <w:lang w:val="ro-RO"/>
        </w:rPr>
        <w:t>Centrului de zi ”Casa Maria</w:t>
      </w:r>
      <w:r w:rsidRPr="00984058">
        <w:rPr>
          <w:rFonts w:ascii="Lora" w:hAnsi="Lora" w:cs="Times New Roman"/>
          <w:sz w:val="24"/>
          <w:szCs w:val="24"/>
          <w:lang w:val="ro-RO"/>
        </w:rPr>
        <w:t xml:space="preserve"> II</w:t>
      </w:r>
      <w:r w:rsidR="00DE7010" w:rsidRPr="00984058">
        <w:rPr>
          <w:rFonts w:ascii="Lora" w:hAnsi="Lora" w:cs="Times New Roman"/>
          <w:sz w:val="24"/>
          <w:szCs w:val="24"/>
          <w:lang w:val="ro-RO"/>
        </w:rPr>
        <w:t xml:space="preserve">” </w:t>
      </w:r>
      <w:r w:rsidR="0093461D" w:rsidRPr="00984058">
        <w:rPr>
          <w:rFonts w:ascii="Lora" w:hAnsi="Lora" w:cs="Times New Roman"/>
          <w:sz w:val="24"/>
          <w:szCs w:val="24"/>
          <w:lang w:val="ro-RO"/>
        </w:rPr>
        <w:t xml:space="preserve">din </w:t>
      </w:r>
      <w:r w:rsidR="00DE7010" w:rsidRPr="00984058">
        <w:rPr>
          <w:rFonts w:ascii="Lora" w:hAnsi="Lora" w:cs="Times New Roman"/>
          <w:sz w:val="24"/>
          <w:szCs w:val="24"/>
          <w:lang w:val="ro-RO"/>
        </w:rPr>
        <w:t>Reghin</w:t>
      </w:r>
      <w:r w:rsidR="0093461D" w:rsidRPr="00984058">
        <w:rPr>
          <w:rFonts w:ascii="Lora" w:hAnsi="Lora" w:cs="Times New Roman"/>
          <w:sz w:val="24"/>
          <w:szCs w:val="24"/>
          <w:lang w:val="ro-RO"/>
        </w:rPr>
        <w:t>,</w:t>
      </w:r>
      <w:r w:rsidR="009C6D1A" w:rsidRPr="00984058">
        <w:rPr>
          <w:rFonts w:ascii="Lora" w:hAnsi="Lora" w:cs="Times New Roman"/>
          <w:b/>
          <w:sz w:val="24"/>
          <w:szCs w:val="24"/>
          <w:lang w:val="ro-RO"/>
        </w:rPr>
        <w:t xml:space="preserve"> </w:t>
      </w:r>
      <w:r w:rsidR="009C6D1A" w:rsidRPr="00984058">
        <w:rPr>
          <w:rFonts w:ascii="Lora" w:hAnsi="Lora" w:cs="Times New Roman"/>
          <w:sz w:val="24"/>
          <w:szCs w:val="24"/>
          <w:lang w:val="ro-RO"/>
        </w:rPr>
        <w:t xml:space="preserve">să </w:t>
      </w:r>
      <w:r w:rsidR="00B06F6E" w:rsidRPr="00984058">
        <w:rPr>
          <w:rFonts w:ascii="Lora" w:hAnsi="Lora" w:cs="Times New Roman"/>
          <w:sz w:val="24"/>
          <w:szCs w:val="24"/>
          <w:lang w:val="ro-RO"/>
        </w:rPr>
        <w:t xml:space="preserve">îi întâlnească pe </w:t>
      </w:r>
      <w:r w:rsidR="008F065E" w:rsidRPr="00984058">
        <w:rPr>
          <w:rFonts w:ascii="Lora" w:hAnsi="Lora" w:cs="Times New Roman"/>
          <w:sz w:val="24"/>
          <w:szCs w:val="24"/>
          <w:lang w:val="ro-RO"/>
        </w:rPr>
        <w:t xml:space="preserve">copiii </w:t>
      </w:r>
      <w:r w:rsidR="00B06F6E" w:rsidRPr="00984058">
        <w:rPr>
          <w:rFonts w:ascii="Lora" w:hAnsi="Lora" w:cs="Times New Roman"/>
          <w:sz w:val="24"/>
          <w:szCs w:val="24"/>
          <w:lang w:val="ro-RO"/>
        </w:rPr>
        <w:t xml:space="preserve">care frecventează centrul </w:t>
      </w:r>
      <w:r w:rsidR="008F065E" w:rsidRPr="00984058">
        <w:rPr>
          <w:rFonts w:ascii="Lora" w:hAnsi="Lora" w:cs="Times New Roman"/>
          <w:sz w:val="24"/>
          <w:szCs w:val="24"/>
          <w:lang w:val="ro-RO"/>
        </w:rPr>
        <w:t xml:space="preserve">și să </w:t>
      </w:r>
      <w:r w:rsidR="009C6D1A" w:rsidRPr="00984058">
        <w:rPr>
          <w:rFonts w:ascii="Lora" w:hAnsi="Lora" w:cs="Times New Roman"/>
          <w:sz w:val="24"/>
          <w:szCs w:val="24"/>
          <w:lang w:val="ro-RO"/>
        </w:rPr>
        <w:t>afle informații d</w:t>
      </w:r>
      <w:r w:rsidR="0093461D" w:rsidRPr="00984058">
        <w:rPr>
          <w:rFonts w:ascii="Lora" w:hAnsi="Lora" w:cs="Times New Roman"/>
          <w:sz w:val="24"/>
          <w:szCs w:val="24"/>
          <w:lang w:val="ro-RO"/>
        </w:rPr>
        <w:t>espre modalitățile de implicare. Sunt</w:t>
      </w:r>
      <w:r w:rsidR="0093461D" w:rsidRPr="004449BA">
        <w:rPr>
          <w:rFonts w:ascii="Lora" w:hAnsi="Lora" w:cs="Times New Roman"/>
          <w:sz w:val="24"/>
          <w:szCs w:val="24"/>
          <w:lang w:val="ro-RO"/>
        </w:rPr>
        <w:t xml:space="preserve"> vizate persoanele vârstnice care doresc să își asume un nou rol social, </w:t>
      </w:r>
      <w:r w:rsidR="00F6504A" w:rsidRPr="004449BA">
        <w:rPr>
          <w:rFonts w:ascii="Lora" w:hAnsi="Lora" w:cs="Times New Roman"/>
          <w:sz w:val="24"/>
          <w:szCs w:val="24"/>
          <w:lang w:val="ro-RO"/>
        </w:rPr>
        <w:t xml:space="preserve">valorificându-și experiența, pasiunea sau talentul pentru un anumit domeniu. </w:t>
      </w:r>
      <w:r w:rsidR="0093461D" w:rsidRPr="004449BA">
        <w:rPr>
          <w:rFonts w:ascii="Lora" w:hAnsi="Lora" w:cs="Times New Roman"/>
          <w:sz w:val="24"/>
          <w:szCs w:val="24"/>
          <w:lang w:val="ro-RO"/>
        </w:rPr>
        <w:t>Seniorii pot veni cu idei și propuneri de activități educative, vocaționale</w:t>
      </w:r>
      <w:r w:rsidR="00F6504A" w:rsidRPr="004449BA">
        <w:rPr>
          <w:rFonts w:ascii="Lora" w:hAnsi="Lora" w:cs="Times New Roman"/>
          <w:sz w:val="24"/>
          <w:szCs w:val="24"/>
          <w:lang w:val="ro-RO"/>
        </w:rPr>
        <w:t>, practice</w:t>
      </w:r>
      <w:r w:rsidR="0093461D" w:rsidRPr="004449BA">
        <w:rPr>
          <w:rFonts w:ascii="Lora" w:hAnsi="Lora" w:cs="Times New Roman"/>
          <w:sz w:val="24"/>
          <w:szCs w:val="24"/>
          <w:lang w:val="ro-RO"/>
        </w:rPr>
        <w:t xml:space="preserve"> sau de dezvoltare personală</w:t>
      </w:r>
      <w:r w:rsidR="00B06F6E">
        <w:rPr>
          <w:rFonts w:ascii="Lora" w:hAnsi="Lora" w:cs="Times New Roman"/>
          <w:sz w:val="24"/>
          <w:szCs w:val="24"/>
          <w:lang w:val="ro-RO"/>
        </w:rPr>
        <w:t>,</w:t>
      </w:r>
      <w:r w:rsidR="0093461D" w:rsidRPr="004449BA">
        <w:rPr>
          <w:rFonts w:ascii="Lora" w:hAnsi="Lora" w:cs="Times New Roman"/>
          <w:sz w:val="24"/>
          <w:szCs w:val="24"/>
          <w:lang w:val="ro-RO"/>
        </w:rPr>
        <w:t xml:space="preserve"> pe care vor să le organizeze în cadrul centrului</w:t>
      </w:r>
      <w:r w:rsidR="00B06F6E">
        <w:rPr>
          <w:rFonts w:ascii="Lora" w:hAnsi="Lora" w:cs="Times New Roman"/>
          <w:sz w:val="24"/>
          <w:szCs w:val="24"/>
          <w:lang w:val="ro-RO"/>
        </w:rPr>
        <w:t xml:space="preserve">, bazându-se pe grantul </w:t>
      </w:r>
      <w:r w:rsidR="00B06F6E" w:rsidRPr="00B06F6E">
        <w:rPr>
          <w:rFonts w:ascii="Lora" w:hAnsi="Lora" w:cs="Times New Roman"/>
          <w:i/>
          <w:sz w:val="24"/>
          <w:szCs w:val="24"/>
          <w:lang w:val="ro-RO"/>
        </w:rPr>
        <w:t>Generații</w:t>
      </w:r>
      <w:r w:rsidR="0093461D" w:rsidRPr="004449BA">
        <w:rPr>
          <w:rFonts w:ascii="Lora" w:hAnsi="Lora" w:cs="Times New Roman"/>
          <w:sz w:val="24"/>
          <w:szCs w:val="24"/>
          <w:lang w:val="ro-RO"/>
        </w:rPr>
        <w:t>.</w:t>
      </w:r>
      <w:r w:rsidR="00F6504A" w:rsidRPr="004449BA">
        <w:rPr>
          <w:rFonts w:ascii="Lora" w:hAnsi="Lora" w:cs="Times New Roman"/>
          <w:sz w:val="24"/>
          <w:szCs w:val="24"/>
          <w:lang w:val="ro-RO"/>
        </w:rPr>
        <w:t xml:space="preserve"> Înscrieri la numărul de telefon </w:t>
      </w:r>
      <w:r w:rsidR="00C741E2">
        <w:rPr>
          <w:rFonts w:ascii="Lora" w:hAnsi="Lora" w:cs="Times New Roman"/>
          <w:sz w:val="24"/>
          <w:szCs w:val="24"/>
          <w:lang w:val="ro-RO"/>
        </w:rPr>
        <w:t>0743855155</w:t>
      </w:r>
    </w:p>
    <w:p w14:paraId="18BCB95F" w14:textId="034174CF" w:rsidR="009C6D1A" w:rsidRDefault="009C6D1A" w:rsidP="00A72FF3">
      <w:pPr>
        <w:spacing w:after="0" w:line="240" w:lineRule="auto"/>
        <w:contextualSpacing/>
        <w:jc w:val="both"/>
        <w:rPr>
          <w:rFonts w:ascii="Lora" w:hAnsi="Lora" w:cs="Times New Roman"/>
          <w:b/>
          <w:sz w:val="24"/>
          <w:szCs w:val="24"/>
          <w:lang w:val="ro-RO"/>
        </w:rPr>
      </w:pPr>
    </w:p>
    <w:p w14:paraId="62D9BC1C" w14:textId="69112474" w:rsidR="004449BA" w:rsidRPr="00C741E2" w:rsidRDefault="004449BA" w:rsidP="004449BA">
      <w:pPr>
        <w:autoSpaceDE w:val="0"/>
        <w:spacing w:before="60" w:after="60"/>
        <w:jc w:val="both"/>
        <w:rPr>
          <w:rFonts w:ascii="Lora" w:hAnsi="Lora"/>
          <w:i/>
          <w:color w:val="000000"/>
          <w:sz w:val="24"/>
          <w:szCs w:val="24"/>
        </w:rPr>
      </w:pPr>
      <w:r w:rsidRPr="00C741E2">
        <w:rPr>
          <w:rFonts w:ascii="Lora" w:hAnsi="Lora"/>
          <w:i/>
          <w:color w:val="000000"/>
          <w:sz w:val="24"/>
          <w:szCs w:val="24"/>
        </w:rPr>
        <w:t>“</w:t>
      </w:r>
      <w:proofErr w:type="spellStart"/>
      <w:r w:rsidR="001325B7" w:rsidRPr="00C741E2">
        <w:rPr>
          <w:rFonts w:ascii="Lora" w:hAnsi="Lora"/>
          <w:i/>
          <w:color w:val="000000"/>
          <w:sz w:val="24"/>
          <w:szCs w:val="24"/>
        </w:rPr>
        <w:t>Prin</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încurajarea</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activităților</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intergeneraționale</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dorim</w:t>
      </w:r>
      <w:proofErr w:type="spellEnd"/>
      <w:r w:rsidR="001325B7" w:rsidRPr="00C741E2">
        <w:rPr>
          <w:rFonts w:ascii="Lora" w:hAnsi="Lora"/>
          <w:i/>
          <w:color w:val="000000"/>
          <w:sz w:val="24"/>
          <w:szCs w:val="24"/>
        </w:rPr>
        <w:t xml:space="preserve"> ca </w:t>
      </w:r>
      <w:proofErr w:type="spellStart"/>
      <w:r w:rsidR="001325B7" w:rsidRPr="00C741E2">
        <w:rPr>
          <w:rFonts w:ascii="Lora" w:hAnsi="Lora"/>
          <w:i/>
          <w:color w:val="000000"/>
          <w:sz w:val="24"/>
          <w:szCs w:val="24"/>
        </w:rPr>
        <w:t>seniorii</w:t>
      </w:r>
      <w:proofErr w:type="spellEnd"/>
      <w:r w:rsidR="001325B7" w:rsidRPr="00C741E2">
        <w:rPr>
          <w:rFonts w:ascii="Lora" w:hAnsi="Lora"/>
          <w:i/>
          <w:color w:val="000000"/>
          <w:sz w:val="24"/>
          <w:szCs w:val="24"/>
        </w:rPr>
        <w:t xml:space="preserve"> </w:t>
      </w:r>
      <w:proofErr w:type="spellStart"/>
      <w:proofErr w:type="gramStart"/>
      <w:r w:rsidR="001325B7" w:rsidRPr="00C741E2">
        <w:rPr>
          <w:rFonts w:ascii="Lora" w:hAnsi="Lora"/>
          <w:i/>
          <w:color w:val="000000"/>
          <w:sz w:val="24"/>
          <w:szCs w:val="24"/>
        </w:rPr>
        <w:t>să</w:t>
      </w:r>
      <w:proofErr w:type="spellEnd"/>
      <w:proofErr w:type="gram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devină</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bunici</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profesori</w:t>
      </w:r>
      <w:proofErr w:type="spellEnd"/>
      <w:r w:rsidR="001325B7" w:rsidRPr="00C741E2">
        <w:rPr>
          <w:rFonts w:ascii="Lora" w:hAnsi="Lora"/>
          <w:i/>
          <w:color w:val="000000"/>
          <w:sz w:val="24"/>
          <w:szCs w:val="24"/>
        </w:rPr>
        <w:t xml:space="preserve"> de </w:t>
      </w:r>
      <w:proofErr w:type="spellStart"/>
      <w:r w:rsidR="001325B7" w:rsidRPr="00C741E2">
        <w:rPr>
          <w:rFonts w:ascii="Lora" w:hAnsi="Lora"/>
          <w:i/>
          <w:color w:val="000000"/>
          <w:sz w:val="24"/>
          <w:szCs w:val="24"/>
        </w:rPr>
        <w:t>meditaţii</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tutori</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în</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cadrul</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unor</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activităţi</w:t>
      </w:r>
      <w:proofErr w:type="spellEnd"/>
      <w:r w:rsidR="001325B7" w:rsidRPr="00C741E2">
        <w:rPr>
          <w:rFonts w:ascii="Lora" w:hAnsi="Lora"/>
          <w:i/>
          <w:color w:val="000000"/>
          <w:sz w:val="24"/>
          <w:szCs w:val="24"/>
        </w:rPr>
        <w:t xml:space="preserve"> creative </w:t>
      </w:r>
      <w:proofErr w:type="spellStart"/>
      <w:r w:rsidR="001325B7" w:rsidRPr="00C741E2">
        <w:rPr>
          <w:rFonts w:ascii="Lora" w:hAnsi="Lora"/>
          <w:i/>
          <w:color w:val="000000"/>
          <w:sz w:val="24"/>
          <w:szCs w:val="24"/>
        </w:rPr>
        <w:t>sau</w:t>
      </w:r>
      <w:proofErr w:type="spellEnd"/>
      <w:r w:rsidR="001325B7" w:rsidRPr="00C741E2">
        <w:rPr>
          <w:rFonts w:ascii="Lora" w:hAnsi="Lora"/>
          <w:i/>
          <w:color w:val="000000"/>
          <w:sz w:val="24"/>
          <w:szCs w:val="24"/>
        </w:rPr>
        <w:t xml:space="preserve"> educative dedicate </w:t>
      </w:r>
      <w:proofErr w:type="spellStart"/>
      <w:r w:rsidR="001325B7" w:rsidRPr="00C741E2">
        <w:rPr>
          <w:rFonts w:ascii="Lora" w:hAnsi="Lora"/>
          <w:i/>
          <w:color w:val="000000"/>
          <w:sz w:val="24"/>
          <w:szCs w:val="24"/>
        </w:rPr>
        <w:t>copiilor</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sprijiniţi</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în</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cadrul</w:t>
      </w:r>
      <w:proofErr w:type="spellEnd"/>
      <w:r w:rsidR="001325B7" w:rsidRPr="00C741E2">
        <w:rPr>
          <w:rFonts w:ascii="Lora" w:hAnsi="Lora"/>
          <w:i/>
          <w:color w:val="000000"/>
          <w:sz w:val="24"/>
          <w:szCs w:val="24"/>
        </w:rPr>
        <w:t xml:space="preserve"> </w:t>
      </w:r>
      <w:proofErr w:type="spellStart"/>
      <w:r w:rsidR="001325B7" w:rsidRPr="00C741E2">
        <w:rPr>
          <w:rFonts w:ascii="Lora" w:hAnsi="Lora"/>
          <w:i/>
          <w:color w:val="000000"/>
          <w:sz w:val="24"/>
          <w:szCs w:val="24"/>
        </w:rPr>
        <w:t>centrului</w:t>
      </w:r>
      <w:proofErr w:type="spellEnd"/>
      <w:r w:rsidR="001325B7" w:rsidRPr="00C741E2">
        <w:rPr>
          <w:rFonts w:ascii="Lora" w:hAnsi="Lora"/>
          <w:i/>
          <w:color w:val="000000"/>
          <w:sz w:val="24"/>
          <w:szCs w:val="24"/>
        </w:rPr>
        <w:t xml:space="preserve">. </w:t>
      </w:r>
      <w:r w:rsidR="001325B7" w:rsidRPr="00C741E2">
        <w:rPr>
          <w:rFonts w:ascii="Lora" w:hAnsi="Lora"/>
          <w:i/>
          <w:color w:val="000000"/>
          <w:sz w:val="24"/>
          <w:szCs w:val="24"/>
          <w:lang w:val="ro-RO"/>
        </w:rPr>
        <w:t>Nu ne puteam imagina un proiect mai frumos care să aducă împreună 2 generații și care să aducă zâmbete mai sincere.</w:t>
      </w:r>
      <w:r w:rsidRPr="00C741E2">
        <w:rPr>
          <w:rFonts w:ascii="Lora" w:hAnsi="Lora" w:cs="Times New Roman"/>
          <w:i/>
          <w:color w:val="000000"/>
          <w:sz w:val="24"/>
          <w:szCs w:val="24"/>
        </w:rPr>
        <w:t xml:space="preserve">” </w:t>
      </w:r>
      <w:r w:rsidR="001325B7" w:rsidRPr="00C741E2">
        <w:rPr>
          <w:rFonts w:ascii="Lora" w:hAnsi="Lora" w:cs="Times New Roman"/>
          <w:i/>
          <w:color w:val="000000"/>
          <w:sz w:val="24"/>
          <w:szCs w:val="24"/>
        </w:rPr>
        <w:t>–</w:t>
      </w:r>
      <w:r w:rsidRPr="00C741E2">
        <w:rPr>
          <w:rFonts w:ascii="Lora" w:hAnsi="Lora" w:cs="Times New Roman"/>
          <w:i/>
          <w:color w:val="000000"/>
          <w:sz w:val="24"/>
          <w:szCs w:val="24"/>
        </w:rPr>
        <w:t xml:space="preserve"> </w:t>
      </w:r>
      <w:r w:rsidR="001325B7" w:rsidRPr="00C741E2">
        <w:rPr>
          <w:rFonts w:ascii="Times New Roman" w:hAnsi="Times New Roman" w:cs="Times New Roman"/>
          <w:b/>
          <w:bCs/>
          <w:i/>
          <w:iCs/>
          <w:lang w:val="ro-RO"/>
        </w:rPr>
        <w:t>Gherman Dimitrie</w:t>
      </w:r>
      <w:r w:rsidRPr="00C741E2">
        <w:rPr>
          <w:rFonts w:ascii="Times New Roman" w:hAnsi="Times New Roman" w:cs="Times New Roman"/>
          <w:b/>
          <w:bCs/>
          <w:i/>
          <w:iCs/>
          <w:lang w:val="ro-RO"/>
        </w:rPr>
        <w:t xml:space="preserve">, presedinte </w:t>
      </w:r>
    </w:p>
    <w:p w14:paraId="012AD27D" w14:textId="1C5F0107" w:rsidR="004449BA" w:rsidRPr="004449BA" w:rsidRDefault="00A0595E" w:rsidP="00A72FF3">
      <w:pPr>
        <w:spacing w:after="0" w:line="240" w:lineRule="auto"/>
        <w:contextualSpacing/>
        <w:jc w:val="both"/>
        <w:rPr>
          <w:rFonts w:ascii="Lora" w:hAnsi="Lora" w:cs="Times New Roman"/>
          <w:b/>
          <w:sz w:val="24"/>
          <w:szCs w:val="24"/>
          <w:lang w:val="ro-RO"/>
        </w:rPr>
      </w:pPr>
      <w:r>
        <w:rPr>
          <w:rFonts w:ascii="Lora" w:hAnsi="Lora" w:cs="Times New Roman"/>
          <w:b/>
          <w:sz w:val="24"/>
          <w:szCs w:val="24"/>
          <w:lang w:val="ro-RO"/>
        </w:rPr>
        <w:t xml:space="preserve"> </w:t>
      </w:r>
      <w:r w:rsidR="0057378E">
        <w:rPr>
          <w:rFonts w:ascii="Lora" w:hAnsi="Lora" w:cs="Times New Roman"/>
          <w:b/>
          <w:sz w:val="24"/>
          <w:szCs w:val="24"/>
          <w:lang w:val="ro-RO"/>
        </w:rPr>
        <w:t xml:space="preserve"> </w:t>
      </w:r>
      <w:r w:rsidR="00D340ED">
        <w:rPr>
          <w:rFonts w:ascii="Lora" w:hAnsi="Lora" w:cs="Times New Roman"/>
          <w:b/>
          <w:sz w:val="24"/>
          <w:szCs w:val="24"/>
          <w:lang w:val="ro-RO"/>
        </w:rPr>
        <w:t xml:space="preserve"> </w:t>
      </w:r>
      <w:r w:rsidR="006D5413">
        <w:rPr>
          <w:rFonts w:ascii="Lora" w:hAnsi="Lora" w:cs="Times New Roman"/>
          <w:b/>
          <w:sz w:val="24"/>
          <w:szCs w:val="24"/>
          <w:lang w:val="ro-RO"/>
        </w:rPr>
        <w:t xml:space="preserve"> </w:t>
      </w:r>
    </w:p>
    <w:p w14:paraId="7F0F0A75" w14:textId="56F75283" w:rsidR="0093461D" w:rsidRPr="004449BA" w:rsidRDefault="0093461D" w:rsidP="0093461D">
      <w:pPr>
        <w:spacing w:after="0" w:line="240" w:lineRule="auto"/>
        <w:contextualSpacing/>
        <w:jc w:val="both"/>
        <w:rPr>
          <w:rFonts w:ascii="Lora" w:hAnsi="Lora" w:cs="Times New Roman"/>
          <w:sz w:val="24"/>
          <w:szCs w:val="24"/>
        </w:rPr>
      </w:pPr>
      <w:r w:rsidRPr="004449BA">
        <w:rPr>
          <w:rFonts w:ascii="Lora" w:hAnsi="Lora"/>
          <w:sz w:val="24"/>
          <w:szCs w:val="24"/>
          <w:lang w:val="ro-RO"/>
        </w:rPr>
        <w:t>P</w:t>
      </w:r>
      <w:proofErr w:type="spellStart"/>
      <w:r w:rsidRPr="004449BA">
        <w:rPr>
          <w:rFonts w:ascii="Lora" w:hAnsi="Lora" w:cs="Times New Roman"/>
          <w:sz w:val="24"/>
          <w:szCs w:val="24"/>
        </w:rPr>
        <w:t>roiectul</w:t>
      </w:r>
      <w:proofErr w:type="spellEnd"/>
      <w:r w:rsidRPr="004449BA">
        <w:rPr>
          <w:rFonts w:ascii="Lora" w:hAnsi="Lora" w:cs="Times New Roman"/>
          <w:sz w:val="24"/>
          <w:szCs w:val="24"/>
        </w:rPr>
        <w:t xml:space="preserve"> </w:t>
      </w:r>
      <w:proofErr w:type="spellStart"/>
      <w:r w:rsidRPr="00B06F6E">
        <w:rPr>
          <w:rFonts w:ascii="Lora" w:hAnsi="Lora" w:cs="Times New Roman"/>
          <w:bCs/>
          <w:i/>
          <w:sz w:val="24"/>
          <w:szCs w:val="24"/>
        </w:rPr>
        <w:t>Generații</w:t>
      </w:r>
      <w:proofErr w:type="spellEnd"/>
      <w:r w:rsidR="00F6504A" w:rsidRPr="00B06F6E">
        <w:rPr>
          <w:rFonts w:ascii="Lora" w:hAnsi="Lora" w:cs="Times New Roman"/>
          <w:bCs/>
          <w:i/>
          <w:sz w:val="24"/>
          <w:szCs w:val="24"/>
        </w:rPr>
        <w:t xml:space="preserve"> </w:t>
      </w:r>
      <w:r w:rsidRPr="004449BA">
        <w:rPr>
          <w:rFonts w:ascii="Lora" w:hAnsi="Lora" w:cs="Times New Roman"/>
          <w:sz w:val="24"/>
          <w:szCs w:val="24"/>
          <w:lang w:val="ro-RO"/>
        </w:rPr>
        <w:t>este implementat în cadrul a 5 centre sociale din zona Transilvaniei</w:t>
      </w:r>
      <w:r w:rsidR="008F065E" w:rsidRPr="004449BA">
        <w:rPr>
          <w:rFonts w:ascii="Lora" w:hAnsi="Lora" w:cs="Times New Roman"/>
          <w:sz w:val="24"/>
          <w:szCs w:val="24"/>
          <w:lang w:val="ro-RO"/>
        </w:rPr>
        <w:t xml:space="preserve"> și își propune</w:t>
      </w:r>
      <w:r w:rsidRPr="004449BA">
        <w:rPr>
          <w:rFonts w:ascii="Lora" w:hAnsi="Lora" w:cs="Times New Roman"/>
          <w:sz w:val="24"/>
          <w:szCs w:val="24"/>
        </w:rPr>
        <w:t xml:space="preserve"> </w:t>
      </w:r>
      <w:proofErr w:type="spellStart"/>
      <w:r w:rsidRPr="004449BA">
        <w:rPr>
          <w:rFonts w:ascii="Lora" w:hAnsi="Lora" w:cs="Times New Roman"/>
          <w:sz w:val="24"/>
          <w:szCs w:val="24"/>
        </w:rPr>
        <w:t>să</w:t>
      </w:r>
      <w:proofErr w:type="spellEnd"/>
      <w:r w:rsidRPr="004449BA">
        <w:rPr>
          <w:rFonts w:ascii="Lora" w:hAnsi="Lora" w:cs="Times New Roman"/>
          <w:sz w:val="24"/>
          <w:szCs w:val="24"/>
        </w:rPr>
        <w:t xml:space="preserve"> </w:t>
      </w:r>
      <w:proofErr w:type="spellStart"/>
      <w:r w:rsidR="00F6504A" w:rsidRPr="004449BA">
        <w:rPr>
          <w:rFonts w:ascii="Lora" w:hAnsi="Lora" w:cs="Times New Roman"/>
          <w:sz w:val="24"/>
          <w:szCs w:val="24"/>
        </w:rPr>
        <w:t>mobilizeze</w:t>
      </w:r>
      <w:proofErr w:type="spellEnd"/>
      <w:r w:rsidRPr="004449BA">
        <w:rPr>
          <w:rFonts w:ascii="Lora" w:hAnsi="Lora" w:cs="Times New Roman"/>
          <w:sz w:val="24"/>
          <w:szCs w:val="24"/>
        </w:rPr>
        <w:t xml:space="preserve"> 50 de </w:t>
      </w:r>
      <w:proofErr w:type="spellStart"/>
      <w:r w:rsidRPr="004449BA">
        <w:rPr>
          <w:rFonts w:ascii="Lora" w:hAnsi="Lora" w:cs="Times New Roman"/>
          <w:sz w:val="24"/>
          <w:szCs w:val="24"/>
        </w:rPr>
        <w:t>seniori</w:t>
      </w:r>
      <w:proofErr w:type="spellEnd"/>
      <w:r w:rsidRPr="004449BA">
        <w:rPr>
          <w:rFonts w:ascii="Lora" w:hAnsi="Lora" w:cs="Times New Roman"/>
          <w:sz w:val="24"/>
          <w:szCs w:val="24"/>
        </w:rPr>
        <w:t xml:space="preserve"> </w:t>
      </w:r>
      <w:r w:rsidR="00F6504A" w:rsidRPr="004449BA">
        <w:rPr>
          <w:rFonts w:ascii="Lora" w:hAnsi="Lora" w:cs="Times New Roman"/>
          <w:sz w:val="24"/>
          <w:szCs w:val="24"/>
        </w:rPr>
        <w:t>ca</w:t>
      </w:r>
      <w:r w:rsidRPr="004449BA">
        <w:rPr>
          <w:rFonts w:ascii="Lora" w:hAnsi="Lora" w:cs="Times New Roman"/>
          <w:sz w:val="24"/>
          <w:szCs w:val="24"/>
        </w:rPr>
        <w:t xml:space="preserve"> </w:t>
      </w:r>
      <w:proofErr w:type="spellStart"/>
      <w:r w:rsidRPr="004449BA">
        <w:rPr>
          <w:rFonts w:ascii="Lora" w:hAnsi="Lora" w:cs="Times New Roman"/>
          <w:sz w:val="24"/>
          <w:szCs w:val="24"/>
        </w:rPr>
        <w:t>mentori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ai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copiilor</w:t>
      </w:r>
      <w:proofErr w:type="spellEnd"/>
      <w:r w:rsidR="008F065E" w:rsidRPr="004449BA">
        <w:rPr>
          <w:rFonts w:ascii="Lora" w:hAnsi="Lora" w:cs="Times New Roman"/>
          <w:sz w:val="24"/>
          <w:szCs w:val="24"/>
        </w:rPr>
        <w:t>.</w:t>
      </w:r>
      <w:r w:rsidRPr="004449BA">
        <w:rPr>
          <w:rFonts w:ascii="Lora" w:hAnsi="Lora" w:cs="Times New Roman"/>
          <w:sz w:val="24"/>
          <w:szCs w:val="24"/>
        </w:rPr>
        <w:t xml:space="preserve"> Este </w:t>
      </w:r>
      <w:proofErr w:type="spellStart"/>
      <w:r w:rsidRPr="004449BA">
        <w:rPr>
          <w:rFonts w:ascii="Lora" w:hAnsi="Lora" w:cs="Times New Roman"/>
          <w:sz w:val="24"/>
          <w:szCs w:val="24"/>
        </w:rPr>
        <w:t>susținută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astfel</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îmbătrânirea</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activă</w:t>
      </w:r>
      <w:proofErr w:type="spellEnd"/>
      <w:r w:rsidRPr="004449BA">
        <w:rPr>
          <w:rFonts w:ascii="Lora" w:hAnsi="Lora" w:cs="Times New Roman"/>
          <w:sz w:val="24"/>
          <w:szCs w:val="24"/>
        </w:rPr>
        <w:t xml:space="preserve"> </w:t>
      </w:r>
      <w:proofErr w:type="spellStart"/>
      <w:r w:rsidR="00F6504A" w:rsidRPr="004449BA">
        <w:rPr>
          <w:rFonts w:ascii="Lora" w:hAnsi="Lora" w:cs="Times New Roman"/>
          <w:sz w:val="24"/>
          <w:szCs w:val="24"/>
        </w:rPr>
        <w:t>și</w:t>
      </w:r>
      <w:proofErr w:type="spellEnd"/>
      <w:r w:rsidR="00F6504A" w:rsidRPr="004449BA">
        <w:rPr>
          <w:rFonts w:ascii="Lora" w:hAnsi="Lora" w:cs="Times New Roman"/>
          <w:sz w:val="24"/>
          <w:szCs w:val="24"/>
        </w:rPr>
        <w:t xml:space="preserve"> </w:t>
      </w:r>
      <w:proofErr w:type="spellStart"/>
      <w:r w:rsidR="00F6504A" w:rsidRPr="004449BA">
        <w:rPr>
          <w:rFonts w:ascii="Lora" w:hAnsi="Lora" w:cs="Times New Roman"/>
          <w:sz w:val="24"/>
          <w:szCs w:val="24"/>
        </w:rPr>
        <w:t>implicarea</w:t>
      </w:r>
      <w:proofErr w:type="spellEnd"/>
      <w:r w:rsidR="00F6504A" w:rsidRPr="004449BA">
        <w:rPr>
          <w:rFonts w:ascii="Lora" w:hAnsi="Lora" w:cs="Times New Roman"/>
          <w:sz w:val="24"/>
          <w:szCs w:val="24"/>
        </w:rPr>
        <w:t xml:space="preserve"> </w:t>
      </w:r>
      <w:proofErr w:type="spellStart"/>
      <w:r w:rsidR="00F6504A" w:rsidRPr="004449BA">
        <w:rPr>
          <w:rFonts w:ascii="Lora" w:hAnsi="Lora" w:cs="Times New Roman"/>
          <w:sz w:val="24"/>
          <w:szCs w:val="24"/>
        </w:rPr>
        <w:t>persoanelor</w:t>
      </w:r>
      <w:proofErr w:type="spellEnd"/>
      <w:r w:rsidR="00F6504A" w:rsidRPr="004449BA">
        <w:rPr>
          <w:rFonts w:ascii="Lora" w:hAnsi="Lora" w:cs="Times New Roman"/>
          <w:sz w:val="24"/>
          <w:szCs w:val="24"/>
        </w:rPr>
        <w:t xml:space="preserve"> de </w:t>
      </w:r>
      <w:proofErr w:type="spellStart"/>
      <w:r w:rsidR="00F6504A" w:rsidRPr="004449BA">
        <w:rPr>
          <w:rFonts w:ascii="Lora" w:hAnsi="Lora" w:cs="Times New Roman"/>
          <w:sz w:val="24"/>
          <w:szCs w:val="24"/>
        </w:rPr>
        <w:t>vârsta</w:t>
      </w:r>
      <w:proofErr w:type="spellEnd"/>
      <w:r w:rsidR="00F6504A" w:rsidRPr="004449BA">
        <w:rPr>
          <w:rFonts w:ascii="Lora" w:hAnsi="Lora" w:cs="Times New Roman"/>
          <w:sz w:val="24"/>
          <w:szCs w:val="24"/>
        </w:rPr>
        <w:t xml:space="preserve"> a </w:t>
      </w:r>
      <w:proofErr w:type="spellStart"/>
      <w:r w:rsidR="00F6504A" w:rsidRPr="004449BA">
        <w:rPr>
          <w:rFonts w:ascii="Lora" w:hAnsi="Lora" w:cs="Times New Roman"/>
          <w:sz w:val="24"/>
          <w:szCs w:val="24"/>
        </w:rPr>
        <w:t>treia</w:t>
      </w:r>
      <w:proofErr w:type="spellEnd"/>
      <w:r w:rsidR="00F6504A" w:rsidRPr="004449BA">
        <w:rPr>
          <w:rFonts w:ascii="Lora" w:hAnsi="Lora" w:cs="Times New Roman"/>
          <w:sz w:val="24"/>
          <w:szCs w:val="24"/>
        </w:rPr>
        <w:t xml:space="preserve"> </w:t>
      </w:r>
      <w:proofErr w:type="spellStart"/>
      <w:r w:rsidR="00F6504A" w:rsidRPr="004449BA">
        <w:rPr>
          <w:rFonts w:ascii="Lora" w:hAnsi="Lora" w:cs="Times New Roman"/>
          <w:sz w:val="24"/>
          <w:szCs w:val="24"/>
        </w:rPr>
        <w:t>prin</w:t>
      </w:r>
      <w:proofErr w:type="spellEnd"/>
      <w:r w:rsidRPr="004449BA">
        <w:rPr>
          <w:rFonts w:ascii="Lora" w:hAnsi="Lora" w:cs="Times New Roman"/>
          <w:sz w:val="24"/>
          <w:szCs w:val="24"/>
        </w:rPr>
        <w:t xml:space="preserve"> </w:t>
      </w:r>
      <w:proofErr w:type="spellStart"/>
      <w:r w:rsidR="00F6504A" w:rsidRPr="004449BA">
        <w:rPr>
          <w:rFonts w:ascii="Lora" w:hAnsi="Lora" w:cs="Times New Roman"/>
          <w:sz w:val="24"/>
          <w:szCs w:val="24"/>
        </w:rPr>
        <w:t>vo</w:t>
      </w:r>
      <w:r w:rsidR="00B06F6E">
        <w:rPr>
          <w:rFonts w:ascii="Lora" w:hAnsi="Lora" w:cs="Times New Roman"/>
          <w:sz w:val="24"/>
          <w:szCs w:val="24"/>
        </w:rPr>
        <w:t>l</w:t>
      </w:r>
      <w:r w:rsidR="00F6504A" w:rsidRPr="004449BA">
        <w:rPr>
          <w:rFonts w:ascii="Lora" w:hAnsi="Lora" w:cs="Times New Roman"/>
          <w:sz w:val="24"/>
          <w:szCs w:val="24"/>
        </w:rPr>
        <w:t>untariat</w:t>
      </w:r>
      <w:proofErr w:type="spellEnd"/>
      <w:r w:rsidRPr="004449BA">
        <w:rPr>
          <w:rFonts w:ascii="Lora" w:hAnsi="Lora" w:cs="Times New Roman"/>
          <w:sz w:val="24"/>
          <w:szCs w:val="24"/>
        </w:rPr>
        <w:t xml:space="preserve">, </w:t>
      </w:r>
      <w:proofErr w:type="spellStart"/>
      <w:r w:rsidR="00F6504A" w:rsidRPr="004449BA">
        <w:rPr>
          <w:rFonts w:ascii="Lora" w:hAnsi="Lora" w:cs="Times New Roman"/>
          <w:sz w:val="24"/>
          <w:szCs w:val="24"/>
        </w:rPr>
        <w:t>astfel</w:t>
      </w:r>
      <w:proofErr w:type="spellEnd"/>
      <w:r w:rsidR="00F6504A" w:rsidRPr="004449BA">
        <w:rPr>
          <w:rFonts w:ascii="Lora" w:hAnsi="Lora" w:cs="Times New Roman"/>
          <w:sz w:val="24"/>
          <w:szCs w:val="24"/>
        </w:rPr>
        <w:t xml:space="preserve"> </w:t>
      </w:r>
      <w:proofErr w:type="spellStart"/>
      <w:r w:rsidRPr="004449BA">
        <w:rPr>
          <w:rFonts w:ascii="Lora" w:hAnsi="Lora" w:cs="Times New Roman"/>
          <w:sz w:val="24"/>
          <w:szCs w:val="24"/>
        </w:rPr>
        <w:t>valorizându</w:t>
      </w:r>
      <w:proofErr w:type="spellEnd"/>
      <w:r w:rsidRPr="004449BA">
        <w:rPr>
          <w:rFonts w:ascii="Lora" w:hAnsi="Lora" w:cs="Times New Roman"/>
          <w:sz w:val="24"/>
          <w:szCs w:val="24"/>
        </w:rPr>
        <w:t xml:space="preserve">-le </w:t>
      </w:r>
      <w:proofErr w:type="spellStart"/>
      <w:r w:rsidRPr="004449BA">
        <w:rPr>
          <w:rFonts w:ascii="Lora" w:hAnsi="Lora" w:cs="Times New Roman"/>
          <w:sz w:val="24"/>
          <w:szCs w:val="24"/>
        </w:rPr>
        <w:t>experiența</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și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redându</w:t>
      </w:r>
      <w:proofErr w:type="spellEnd"/>
      <w:r w:rsidRPr="004449BA">
        <w:rPr>
          <w:rFonts w:ascii="Lora" w:hAnsi="Lora" w:cs="Times New Roman"/>
          <w:sz w:val="24"/>
          <w:szCs w:val="24"/>
        </w:rPr>
        <w:t xml:space="preserve">-le </w:t>
      </w:r>
      <w:proofErr w:type="spellStart"/>
      <w:r w:rsidRPr="004449BA">
        <w:rPr>
          <w:rFonts w:ascii="Lora" w:hAnsi="Lora" w:cs="Times New Roman"/>
          <w:sz w:val="24"/>
          <w:szCs w:val="24"/>
        </w:rPr>
        <w:t>sentimentul</w:t>
      </w:r>
      <w:proofErr w:type="spellEnd"/>
      <w:r w:rsidRPr="004449BA">
        <w:rPr>
          <w:rFonts w:ascii="Lora" w:hAnsi="Lora" w:cs="Times New Roman"/>
          <w:sz w:val="24"/>
          <w:szCs w:val="24"/>
        </w:rPr>
        <w:t xml:space="preserve"> de </w:t>
      </w:r>
      <w:proofErr w:type="spellStart"/>
      <w:r w:rsidRPr="004449BA">
        <w:rPr>
          <w:rFonts w:ascii="Lora" w:hAnsi="Lora" w:cs="Times New Roman"/>
          <w:sz w:val="24"/>
          <w:szCs w:val="24"/>
        </w:rPr>
        <w:t>utilitate</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precum</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și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bucuria</w:t>
      </w:r>
      <w:proofErr w:type="spellEnd"/>
      <w:r w:rsidRPr="004449BA">
        <w:rPr>
          <w:rFonts w:ascii="Lora" w:hAnsi="Lora" w:cs="Times New Roman"/>
          <w:sz w:val="24"/>
          <w:szCs w:val="24"/>
        </w:rPr>
        <w:t xml:space="preserve"> de a </w:t>
      </w:r>
      <w:proofErr w:type="spellStart"/>
      <w:r w:rsidRPr="004449BA">
        <w:rPr>
          <w:rFonts w:ascii="Lora" w:hAnsi="Lora" w:cs="Times New Roman"/>
          <w:sz w:val="24"/>
          <w:szCs w:val="24"/>
        </w:rPr>
        <w:t>trăi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și</w:t>
      </w:r>
      <w:proofErr w:type="spellEnd"/>
      <w:r w:rsidRPr="004449BA">
        <w:rPr>
          <w:rFonts w:ascii="Lora" w:hAnsi="Lora" w:cs="Times New Roman"/>
          <w:sz w:val="24"/>
          <w:szCs w:val="24"/>
        </w:rPr>
        <w:t xml:space="preserve"> de a </w:t>
      </w:r>
      <w:proofErr w:type="spellStart"/>
      <w:r w:rsidRPr="004449BA">
        <w:rPr>
          <w:rFonts w:ascii="Lora" w:hAnsi="Lora" w:cs="Times New Roman"/>
          <w:sz w:val="24"/>
          <w:szCs w:val="24"/>
        </w:rPr>
        <w:t>dărui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Centrele</w:t>
      </w:r>
      <w:proofErr w:type="spellEnd"/>
      <w:r w:rsidRPr="004449BA">
        <w:rPr>
          <w:rFonts w:ascii="Lora" w:hAnsi="Lora" w:cs="Times New Roman"/>
          <w:sz w:val="24"/>
          <w:szCs w:val="24"/>
        </w:rPr>
        <w:t xml:space="preserve"> de tip </w:t>
      </w:r>
      <w:proofErr w:type="spellStart"/>
      <w:r w:rsidRPr="004449BA">
        <w:rPr>
          <w:rFonts w:ascii="Lora" w:hAnsi="Lora" w:cs="Times New Roman"/>
          <w:sz w:val="24"/>
          <w:szCs w:val="24"/>
        </w:rPr>
        <w:t>școală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după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școală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beneficiază</w:t>
      </w:r>
      <w:proofErr w:type="spellEnd"/>
      <w:r w:rsidRPr="004449BA">
        <w:rPr>
          <w:rFonts w:ascii="Lora" w:hAnsi="Lora" w:cs="Times New Roman"/>
          <w:sz w:val="24"/>
          <w:szCs w:val="24"/>
        </w:rPr>
        <w:t xml:space="preserve"> de un </w:t>
      </w:r>
      <w:proofErr w:type="spellStart"/>
      <w:r w:rsidRPr="004449BA">
        <w:rPr>
          <w:rFonts w:ascii="Lora" w:hAnsi="Lora" w:cs="Times New Roman"/>
          <w:sz w:val="24"/>
          <w:szCs w:val="24"/>
        </w:rPr>
        <w:t>nou</w:t>
      </w:r>
      <w:proofErr w:type="spellEnd"/>
      <w:r w:rsidRPr="004449BA">
        <w:rPr>
          <w:rFonts w:ascii="Lora" w:hAnsi="Lora" w:cs="Times New Roman"/>
          <w:sz w:val="24"/>
          <w:szCs w:val="24"/>
        </w:rPr>
        <w:t xml:space="preserve"> tip de </w:t>
      </w:r>
      <w:proofErr w:type="spellStart"/>
      <w:r w:rsidRPr="004449BA">
        <w:rPr>
          <w:rFonts w:ascii="Lora" w:hAnsi="Lora" w:cs="Times New Roman"/>
          <w:sz w:val="24"/>
          <w:szCs w:val="24"/>
        </w:rPr>
        <w:t>resursă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în</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demersul</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educațional</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precum</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și</w:t>
      </w:r>
      <w:proofErr w:type="spellEnd"/>
      <w:r w:rsidRPr="004449BA">
        <w:rPr>
          <w:rFonts w:ascii="Lora" w:hAnsi="Lora" w:cs="Times New Roman"/>
          <w:sz w:val="24"/>
          <w:szCs w:val="24"/>
        </w:rPr>
        <w:t xml:space="preserve"> de </w:t>
      </w:r>
      <w:proofErr w:type="spellStart"/>
      <w:r w:rsidRPr="004449BA">
        <w:rPr>
          <w:rFonts w:ascii="Lora" w:hAnsi="Lora" w:cs="Times New Roman"/>
          <w:sz w:val="24"/>
          <w:szCs w:val="24"/>
        </w:rPr>
        <w:t>noi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competențe</w:t>
      </w:r>
      <w:proofErr w:type="spellEnd"/>
      <w:r w:rsidRPr="004449BA">
        <w:rPr>
          <w:rFonts w:ascii="Lora" w:hAnsi="Lora" w:cs="Times New Roman"/>
          <w:sz w:val="24"/>
          <w:szCs w:val="24"/>
        </w:rPr>
        <w:t xml:space="preserve"> care le </w:t>
      </w:r>
      <w:proofErr w:type="spellStart"/>
      <w:r w:rsidRPr="004449BA">
        <w:rPr>
          <w:rFonts w:ascii="Lora" w:hAnsi="Lora" w:cs="Times New Roman"/>
          <w:sz w:val="24"/>
          <w:szCs w:val="24"/>
        </w:rPr>
        <w:t>diversifică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portofoliul</w:t>
      </w:r>
      <w:proofErr w:type="spellEnd"/>
      <w:r w:rsidRPr="004449BA">
        <w:rPr>
          <w:rFonts w:ascii="Lora" w:hAnsi="Lora" w:cs="Times New Roman"/>
          <w:sz w:val="24"/>
          <w:szCs w:val="24"/>
        </w:rPr>
        <w:t xml:space="preserve"> de </w:t>
      </w:r>
      <w:proofErr w:type="spellStart"/>
      <w:r w:rsidRPr="004449BA">
        <w:rPr>
          <w:rFonts w:ascii="Lora" w:hAnsi="Lora" w:cs="Times New Roman"/>
          <w:sz w:val="24"/>
          <w:szCs w:val="24"/>
        </w:rPr>
        <w:t>activități</w:t>
      </w:r>
      <w:proofErr w:type="spellEnd"/>
      <w:r w:rsidRPr="004449BA">
        <w:rPr>
          <w:rFonts w:ascii="Lora" w:hAnsi="Lora" w:cs="Times New Roman"/>
          <w:sz w:val="24"/>
          <w:szCs w:val="24"/>
        </w:rPr>
        <w:t xml:space="preserve">. Nu </w:t>
      </w:r>
      <w:proofErr w:type="spellStart"/>
      <w:r w:rsidRPr="004449BA">
        <w:rPr>
          <w:rFonts w:ascii="Lora" w:hAnsi="Lora" w:cs="Times New Roman"/>
          <w:sz w:val="24"/>
          <w:szCs w:val="24"/>
        </w:rPr>
        <w:t>în</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ultimul</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rând</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proiectul</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lansează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în</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comunitățile</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vizate</w:t>
      </w:r>
      <w:proofErr w:type="spellEnd"/>
      <w:r w:rsidRPr="004449BA">
        <w:rPr>
          <w:rFonts w:ascii="Lora" w:hAnsi="Lora" w:cs="Times New Roman"/>
          <w:sz w:val="24"/>
          <w:szCs w:val="24"/>
        </w:rPr>
        <w:t xml:space="preserve"> o </w:t>
      </w:r>
      <w:proofErr w:type="spellStart"/>
      <w:r w:rsidRPr="004449BA">
        <w:rPr>
          <w:rFonts w:ascii="Lora" w:hAnsi="Lora" w:cs="Times New Roman"/>
          <w:sz w:val="24"/>
          <w:szCs w:val="24"/>
        </w:rPr>
        <w:t>nouă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perspectivă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asupra</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bătrâneții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conferind</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valoarea</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cuvenită</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seniorilor</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și</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reconstruind</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punți</w:t>
      </w:r>
      <w:proofErr w:type="spellEnd"/>
      <w:r w:rsidRPr="004449BA">
        <w:rPr>
          <w:rFonts w:ascii="Lora" w:hAnsi="Lora" w:cs="Times New Roman"/>
          <w:sz w:val="24"/>
          <w:szCs w:val="24"/>
        </w:rPr>
        <w:t xml:space="preserve"> de </w:t>
      </w:r>
      <w:proofErr w:type="spellStart"/>
      <w:r w:rsidRPr="004449BA">
        <w:rPr>
          <w:rFonts w:ascii="Lora" w:hAnsi="Lora" w:cs="Times New Roman"/>
          <w:sz w:val="24"/>
          <w:szCs w:val="24"/>
        </w:rPr>
        <w:t>comunicare</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între</w:t>
      </w:r>
      <w:proofErr w:type="spellEnd"/>
      <w:r w:rsidRPr="004449BA">
        <w:rPr>
          <w:rFonts w:ascii="Lora" w:hAnsi="Lora" w:cs="Times New Roman"/>
          <w:sz w:val="24"/>
          <w:szCs w:val="24"/>
        </w:rPr>
        <w:t xml:space="preserve"> </w:t>
      </w:r>
      <w:proofErr w:type="spellStart"/>
      <w:r w:rsidRPr="004449BA">
        <w:rPr>
          <w:rFonts w:ascii="Lora" w:hAnsi="Lora" w:cs="Times New Roman"/>
          <w:sz w:val="24"/>
          <w:szCs w:val="24"/>
        </w:rPr>
        <w:t>generații</w:t>
      </w:r>
      <w:proofErr w:type="spellEnd"/>
      <w:r w:rsidRPr="004449BA">
        <w:rPr>
          <w:rFonts w:ascii="Lora" w:hAnsi="Lora" w:cs="Times New Roman"/>
          <w:sz w:val="24"/>
          <w:szCs w:val="24"/>
        </w:rPr>
        <w:t>.</w:t>
      </w:r>
    </w:p>
    <w:p w14:paraId="50A03380" w14:textId="77777777" w:rsidR="0093461D" w:rsidRPr="004449BA" w:rsidRDefault="0093461D" w:rsidP="00A72FF3">
      <w:pPr>
        <w:spacing w:after="0" w:line="240" w:lineRule="auto"/>
        <w:contextualSpacing/>
        <w:jc w:val="both"/>
        <w:rPr>
          <w:rFonts w:ascii="Lora" w:hAnsi="Lora" w:cs="Times New Roman"/>
          <w:sz w:val="24"/>
          <w:szCs w:val="24"/>
          <w:lang w:val="ro-RO"/>
        </w:rPr>
      </w:pPr>
    </w:p>
    <w:p w14:paraId="4F0D531B" w14:textId="1D5BBAAE" w:rsidR="004449BA" w:rsidRPr="004449BA" w:rsidRDefault="008F065E" w:rsidP="00A72FF3">
      <w:pPr>
        <w:spacing w:after="0" w:line="240" w:lineRule="auto"/>
        <w:contextualSpacing/>
        <w:jc w:val="both"/>
        <w:rPr>
          <w:rFonts w:ascii="Lora" w:hAnsi="Lora"/>
          <w:b/>
          <w:sz w:val="24"/>
          <w:szCs w:val="24"/>
          <w:lang w:val="fr-FR"/>
        </w:rPr>
      </w:pPr>
      <w:r w:rsidRPr="004449BA">
        <w:rPr>
          <w:rFonts w:ascii="Lora" w:hAnsi="Lora"/>
          <w:sz w:val="24"/>
          <w:szCs w:val="24"/>
          <w:lang w:val="ro-RO"/>
        </w:rPr>
        <w:t>Seniorii</w:t>
      </w:r>
      <w:r w:rsidR="002530EA" w:rsidRPr="004449BA">
        <w:rPr>
          <w:rFonts w:ascii="Lora" w:hAnsi="Lora" w:cs="Times New Roman"/>
          <w:sz w:val="24"/>
          <w:szCs w:val="24"/>
          <w:lang w:val="ro-RO"/>
        </w:rPr>
        <w:t xml:space="preserve"> au </w:t>
      </w:r>
      <w:r w:rsidR="00390A88" w:rsidRPr="004449BA">
        <w:rPr>
          <w:rFonts w:ascii="Lora" w:hAnsi="Lora" w:cs="Times New Roman"/>
          <w:sz w:val="24"/>
          <w:szCs w:val="24"/>
          <w:lang w:val="ro-RO"/>
        </w:rPr>
        <w:t xml:space="preserve">oportunitatea de a propune și </w:t>
      </w:r>
      <w:r w:rsidR="00B06F6E">
        <w:rPr>
          <w:rFonts w:ascii="Lora" w:hAnsi="Lora" w:cs="Times New Roman"/>
          <w:sz w:val="24"/>
          <w:szCs w:val="24"/>
          <w:lang w:val="ro-RO"/>
        </w:rPr>
        <w:t xml:space="preserve">a </w:t>
      </w:r>
      <w:r w:rsidR="00390A88" w:rsidRPr="004449BA">
        <w:rPr>
          <w:rFonts w:ascii="Lora" w:hAnsi="Lora" w:cs="Times New Roman"/>
          <w:sz w:val="24"/>
          <w:szCs w:val="24"/>
          <w:lang w:val="ro-RO"/>
        </w:rPr>
        <w:t>organiza cursuri și ateliere practice în domenii va</w:t>
      </w:r>
      <w:r w:rsidR="00F6504A" w:rsidRPr="004449BA">
        <w:rPr>
          <w:rFonts w:ascii="Lora" w:hAnsi="Lora" w:cs="Times New Roman"/>
          <w:sz w:val="24"/>
          <w:szCs w:val="24"/>
          <w:lang w:val="ro-RO"/>
        </w:rPr>
        <w:t xml:space="preserve">riate, pe durata unui an școlar. </w:t>
      </w:r>
      <w:r w:rsidR="00390A88" w:rsidRPr="004449BA">
        <w:rPr>
          <w:rFonts w:ascii="Lora" w:hAnsi="Lora" w:cs="Times New Roman"/>
          <w:sz w:val="24"/>
          <w:szCs w:val="24"/>
          <w:lang w:val="ro-RO"/>
        </w:rPr>
        <w:t>Activitățile vizează progresul școlar al copiilor sau dezvoltare</w:t>
      </w:r>
      <w:r w:rsidR="00F6504A" w:rsidRPr="004449BA">
        <w:rPr>
          <w:rFonts w:ascii="Lora" w:hAnsi="Lora" w:cs="Times New Roman"/>
          <w:sz w:val="24"/>
          <w:szCs w:val="24"/>
          <w:lang w:val="ro-RO"/>
        </w:rPr>
        <w:t>a lor</w:t>
      </w:r>
      <w:r w:rsidR="00390A88" w:rsidRPr="004449BA">
        <w:rPr>
          <w:rFonts w:ascii="Lora" w:hAnsi="Lora" w:cs="Times New Roman"/>
          <w:sz w:val="24"/>
          <w:szCs w:val="24"/>
          <w:lang w:val="ro-RO"/>
        </w:rPr>
        <w:t xml:space="preserve"> vocațională sau</w:t>
      </w:r>
      <w:r w:rsidR="00B06F6E">
        <w:rPr>
          <w:rFonts w:ascii="Lora" w:hAnsi="Lora" w:cs="Times New Roman"/>
          <w:sz w:val="24"/>
          <w:szCs w:val="24"/>
          <w:lang w:val="ro-RO"/>
        </w:rPr>
        <w:t xml:space="preserve"> personală. Voluntarii seniori pot</w:t>
      </w:r>
      <w:r w:rsidR="00390A88" w:rsidRPr="004449BA">
        <w:rPr>
          <w:rFonts w:ascii="Lora" w:hAnsi="Lora" w:cs="Times New Roman"/>
          <w:sz w:val="24"/>
          <w:szCs w:val="24"/>
          <w:lang w:val="ro-RO"/>
        </w:rPr>
        <w:t xml:space="preserve"> deveni </w:t>
      </w:r>
      <w:proofErr w:type="spellStart"/>
      <w:r w:rsidR="00390A88" w:rsidRPr="004449BA">
        <w:rPr>
          <w:rFonts w:ascii="Lora" w:hAnsi="Lora"/>
          <w:sz w:val="24"/>
          <w:szCs w:val="24"/>
          <w:lang w:val="fr-FR"/>
        </w:rPr>
        <w:t>mentori</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profesori</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îndrumători</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meșteri</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pentru</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cursul</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propus</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în</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funcție</w:t>
      </w:r>
      <w:proofErr w:type="spellEnd"/>
      <w:r w:rsidR="00390A88" w:rsidRPr="004449BA">
        <w:rPr>
          <w:rFonts w:ascii="Lora" w:hAnsi="Lora"/>
          <w:sz w:val="24"/>
          <w:szCs w:val="24"/>
          <w:lang w:val="fr-FR"/>
        </w:rPr>
        <w:t xml:space="preserve"> de </w:t>
      </w:r>
      <w:proofErr w:type="spellStart"/>
      <w:r w:rsidR="00390A88" w:rsidRPr="004449BA">
        <w:rPr>
          <w:rFonts w:ascii="Lora" w:hAnsi="Lora" w:cs="Times New Roman"/>
          <w:sz w:val="24"/>
          <w:szCs w:val="24"/>
        </w:rPr>
        <w:t>experiența</w:t>
      </w:r>
      <w:proofErr w:type="spellEnd"/>
      <w:r w:rsidR="00390A88" w:rsidRPr="004449BA">
        <w:rPr>
          <w:rFonts w:ascii="Lora" w:hAnsi="Lora" w:cs="Times New Roman"/>
          <w:sz w:val="24"/>
          <w:szCs w:val="24"/>
        </w:rPr>
        <w:t xml:space="preserve"> </w:t>
      </w:r>
      <w:proofErr w:type="spellStart"/>
      <w:r w:rsidR="00390A88" w:rsidRPr="004449BA">
        <w:rPr>
          <w:rFonts w:ascii="Lora" w:hAnsi="Lora" w:cs="Times New Roman"/>
          <w:sz w:val="24"/>
          <w:szCs w:val="24"/>
        </w:rPr>
        <w:t>personală</w:t>
      </w:r>
      <w:proofErr w:type="spellEnd"/>
      <w:r w:rsidR="00390A88" w:rsidRPr="004449BA">
        <w:rPr>
          <w:rFonts w:ascii="Lora" w:hAnsi="Lora" w:cs="Times New Roman"/>
          <w:sz w:val="24"/>
          <w:szCs w:val="24"/>
        </w:rPr>
        <w:t xml:space="preserve"> </w:t>
      </w:r>
      <w:proofErr w:type="spellStart"/>
      <w:r w:rsidR="00390A88" w:rsidRPr="004449BA">
        <w:rPr>
          <w:rFonts w:ascii="Lora" w:hAnsi="Lora" w:cs="Times New Roman"/>
          <w:sz w:val="24"/>
          <w:szCs w:val="24"/>
        </w:rPr>
        <w:t>și</w:t>
      </w:r>
      <w:proofErr w:type="spellEnd"/>
      <w:r w:rsidR="00390A88" w:rsidRPr="004449BA">
        <w:rPr>
          <w:rFonts w:ascii="Lora" w:hAnsi="Lora" w:cs="Times New Roman"/>
          <w:sz w:val="24"/>
          <w:szCs w:val="24"/>
        </w:rPr>
        <w:t xml:space="preserve"> </w:t>
      </w:r>
      <w:proofErr w:type="spellStart"/>
      <w:r w:rsidR="00390A88" w:rsidRPr="004449BA">
        <w:rPr>
          <w:rFonts w:ascii="Lora" w:hAnsi="Lora" w:cs="Times New Roman"/>
          <w:sz w:val="24"/>
          <w:szCs w:val="24"/>
        </w:rPr>
        <w:t>profesională</w:t>
      </w:r>
      <w:proofErr w:type="spellEnd"/>
      <w:r w:rsidR="00390A88" w:rsidRPr="004449BA">
        <w:rPr>
          <w:rFonts w:ascii="Lora" w:hAnsi="Lora"/>
          <w:sz w:val="24"/>
          <w:szCs w:val="24"/>
          <w:lang w:val="fr-FR"/>
        </w:rPr>
        <w:t xml:space="preserve">, dar  </w:t>
      </w:r>
      <w:proofErr w:type="spellStart"/>
      <w:r w:rsidR="00390A88" w:rsidRPr="004449BA">
        <w:rPr>
          <w:rFonts w:ascii="Lora" w:hAnsi="Lora"/>
          <w:sz w:val="24"/>
          <w:szCs w:val="24"/>
          <w:lang w:val="fr-FR"/>
        </w:rPr>
        <w:t>și</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prieteni</w:t>
      </w:r>
      <w:proofErr w:type="spellEnd"/>
      <w:r w:rsidR="00390A88" w:rsidRPr="004449BA">
        <w:rPr>
          <w:rFonts w:ascii="Lora" w:hAnsi="Lora"/>
          <w:sz w:val="24"/>
          <w:szCs w:val="24"/>
          <w:lang w:val="fr-FR"/>
        </w:rPr>
        <w:t xml:space="preserve"> ai </w:t>
      </w:r>
      <w:proofErr w:type="spellStart"/>
      <w:r w:rsidR="00390A88" w:rsidRPr="004449BA">
        <w:rPr>
          <w:rFonts w:ascii="Lora" w:hAnsi="Lora"/>
          <w:sz w:val="24"/>
          <w:szCs w:val="24"/>
          <w:lang w:val="fr-FR"/>
        </w:rPr>
        <w:t>copiilor</w:t>
      </w:r>
      <w:proofErr w:type="spellEnd"/>
      <w:r w:rsidR="00390A88" w:rsidRPr="004449BA">
        <w:rPr>
          <w:rFonts w:ascii="Lora" w:hAnsi="Lora" w:cs="Times New Roman"/>
          <w:sz w:val="24"/>
          <w:szCs w:val="24"/>
          <w:lang w:val="ro-RO"/>
        </w:rPr>
        <w:t xml:space="preserve"> </w:t>
      </w:r>
      <w:r w:rsidR="00390A88" w:rsidRPr="004449BA">
        <w:rPr>
          <w:rFonts w:ascii="Lora" w:hAnsi="Lora"/>
          <w:sz w:val="24"/>
          <w:szCs w:val="24"/>
          <w:lang w:val="fr-FR"/>
        </w:rPr>
        <w:t xml:space="preserve">care </w:t>
      </w:r>
      <w:proofErr w:type="spellStart"/>
      <w:r w:rsidR="00390A88" w:rsidRPr="004449BA">
        <w:rPr>
          <w:rFonts w:ascii="Lora" w:hAnsi="Lora"/>
          <w:sz w:val="24"/>
          <w:szCs w:val="24"/>
          <w:lang w:val="fr-FR"/>
        </w:rPr>
        <w:t>frecventează</w:t>
      </w:r>
      <w:proofErr w:type="spellEnd"/>
      <w:r w:rsidR="00390A88" w:rsidRPr="004449BA">
        <w:rPr>
          <w:rFonts w:ascii="Lora" w:hAnsi="Lora"/>
          <w:sz w:val="24"/>
          <w:szCs w:val="24"/>
          <w:lang w:val="fr-FR"/>
        </w:rPr>
        <w:t xml:space="preserve"> </w:t>
      </w:r>
      <w:proofErr w:type="spellStart"/>
      <w:r w:rsidR="00390A88" w:rsidRPr="004449BA">
        <w:rPr>
          <w:rFonts w:ascii="Lora" w:hAnsi="Lora"/>
          <w:sz w:val="24"/>
          <w:szCs w:val="24"/>
          <w:lang w:val="fr-FR"/>
        </w:rPr>
        <w:t>centr</w:t>
      </w:r>
      <w:r w:rsidR="00B06F6E">
        <w:rPr>
          <w:rFonts w:ascii="Lora" w:hAnsi="Lora"/>
          <w:sz w:val="24"/>
          <w:szCs w:val="24"/>
          <w:lang w:val="fr-FR"/>
        </w:rPr>
        <w:t>ul</w:t>
      </w:r>
      <w:proofErr w:type="spellEnd"/>
      <w:r w:rsidR="00B06F6E">
        <w:rPr>
          <w:rFonts w:ascii="Lora" w:hAnsi="Lora"/>
          <w:sz w:val="24"/>
          <w:szCs w:val="24"/>
          <w:lang w:val="fr-FR"/>
        </w:rPr>
        <w:t xml:space="preserve"> </w:t>
      </w:r>
      <w:proofErr w:type="spellStart"/>
      <w:r w:rsidR="00B06F6E">
        <w:rPr>
          <w:rFonts w:ascii="Lora" w:hAnsi="Lora"/>
          <w:sz w:val="24"/>
          <w:szCs w:val="24"/>
          <w:lang w:val="fr-FR"/>
        </w:rPr>
        <w:t>respectiv</w:t>
      </w:r>
      <w:proofErr w:type="spellEnd"/>
      <w:r w:rsidR="00390A88" w:rsidRPr="004449BA">
        <w:rPr>
          <w:rFonts w:ascii="Lora" w:hAnsi="Lora"/>
          <w:b/>
          <w:sz w:val="24"/>
          <w:szCs w:val="24"/>
          <w:lang w:val="fr-FR"/>
        </w:rPr>
        <w:t xml:space="preserve">. </w:t>
      </w:r>
    </w:p>
    <w:p w14:paraId="4A5CA770" w14:textId="77777777" w:rsidR="004449BA" w:rsidRPr="004449BA" w:rsidRDefault="004449BA" w:rsidP="00A72FF3">
      <w:pPr>
        <w:spacing w:after="0" w:line="240" w:lineRule="auto"/>
        <w:contextualSpacing/>
        <w:jc w:val="both"/>
        <w:rPr>
          <w:rFonts w:ascii="Lora" w:hAnsi="Lora"/>
          <w:b/>
          <w:sz w:val="24"/>
          <w:szCs w:val="24"/>
          <w:lang w:val="fr-FR"/>
        </w:rPr>
      </w:pPr>
    </w:p>
    <w:p w14:paraId="60643DEE" w14:textId="77777777" w:rsidR="00AB2362" w:rsidRDefault="00AB2362" w:rsidP="00A72FF3">
      <w:pPr>
        <w:spacing w:after="0" w:line="240" w:lineRule="auto"/>
        <w:contextualSpacing/>
        <w:jc w:val="both"/>
        <w:rPr>
          <w:rFonts w:ascii="Lora" w:hAnsi="Lora" w:cs="Times New Roman"/>
          <w:b/>
          <w:sz w:val="24"/>
          <w:szCs w:val="24"/>
        </w:rPr>
      </w:pPr>
    </w:p>
    <w:p w14:paraId="026C14B4" w14:textId="77777777" w:rsidR="00892C2A" w:rsidRDefault="00892C2A" w:rsidP="00A72FF3">
      <w:pPr>
        <w:spacing w:after="0" w:line="240" w:lineRule="auto"/>
        <w:contextualSpacing/>
        <w:jc w:val="both"/>
        <w:rPr>
          <w:rFonts w:ascii="Lora" w:hAnsi="Lora" w:cs="Times New Roman"/>
          <w:b/>
          <w:sz w:val="24"/>
          <w:szCs w:val="24"/>
        </w:rPr>
      </w:pPr>
      <w:bookmarkStart w:id="0" w:name="_GoBack"/>
      <w:bookmarkEnd w:id="0"/>
    </w:p>
    <w:p w14:paraId="0744B447" w14:textId="77777777" w:rsidR="002F34A6" w:rsidRDefault="002F34A6" w:rsidP="00A72FF3">
      <w:pPr>
        <w:spacing w:after="0" w:line="240" w:lineRule="auto"/>
        <w:contextualSpacing/>
        <w:jc w:val="both"/>
        <w:rPr>
          <w:rFonts w:ascii="Lora" w:hAnsi="Lora" w:cs="Times New Roman"/>
          <w:b/>
          <w:sz w:val="24"/>
          <w:szCs w:val="24"/>
        </w:rPr>
      </w:pPr>
    </w:p>
    <w:p w14:paraId="71C4C741" w14:textId="77777777" w:rsidR="002F34A6" w:rsidRPr="004449BA" w:rsidRDefault="002F34A6" w:rsidP="00A72FF3">
      <w:pPr>
        <w:spacing w:after="0" w:line="240" w:lineRule="auto"/>
        <w:contextualSpacing/>
        <w:jc w:val="both"/>
        <w:rPr>
          <w:rFonts w:ascii="Lora" w:hAnsi="Lora" w:cs="Times New Roman"/>
          <w:sz w:val="24"/>
          <w:szCs w:val="24"/>
        </w:rPr>
      </w:pPr>
    </w:p>
    <w:p w14:paraId="19FE40B8" w14:textId="51DCF3D4" w:rsidR="00F6504A" w:rsidRPr="004449BA" w:rsidRDefault="00F6504A" w:rsidP="00A72FF3">
      <w:pPr>
        <w:shd w:val="clear" w:color="auto" w:fill="FFFFFF"/>
        <w:spacing w:after="0" w:line="240" w:lineRule="auto"/>
        <w:contextualSpacing/>
        <w:jc w:val="both"/>
        <w:textAlignment w:val="baseline"/>
        <w:rPr>
          <w:rFonts w:ascii="Lora" w:hAnsi="Lora" w:cs="Times New Roman"/>
          <w:b/>
          <w:sz w:val="24"/>
          <w:szCs w:val="24"/>
          <w:lang w:val="ro-RO"/>
        </w:rPr>
      </w:pPr>
      <w:r w:rsidRPr="004449BA">
        <w:rPr>
          <w:rFonts w:ascii="Lora" w:hAnsi="Lora"/>
          <w:b/>
          <w:sz w:val="24"/>
          <w:szCs w:val="24"/>
          <w:lang w:val="ro-RO"/>
        </w:rPr>
        <w:lastRenderedPageBreak/>
        <w:t xml:space="preserve">Despre </w:t>
      </w:r>
      <w:r w:rsidR="002F34A6">
        <w:rPr>
          <w:rFonts w:ascii="Lora" w:hAnsi="Lora" w:cs="Times New Roman"/>
          <w:b/>
          <w:sz w:val="24"/>
          <w:szCs w:val="24"/>
          <w:lang w:val="ro-RO"/>
        </w:rPr>
        <w:t xml:space="preserve">Centrul de zi ”Casa Maria II” Reghin </w:t>
      </w:r>
    </w:p>
    <w:p w14:paraId="74B761AD" w14:textId="69D174CA" w:rsidR="002F34A6" w:rsidRPr="00984058" w:rsidRDefault="002F34A6" w:rsidP="002F34A6">
      <w:pPr>
        <w:autoSpaceDE w:val="0"/>
        <w:spacing w:before="60" w:after="60"/>
        <w:jc w:val="both"/>
        <w:rPr>
          <w:rFonts w:ascii="Lora" w:hAnsi="Lora" w:cs="Times New Roman"/>
          <w:sz w:val="24"/>
          <w:szCs w:val="24"/>
        </w:rPr>
      </w:pPr>
      <w:r w:rsidRPr="00984058">
        <w:rPr>
          <w:rFonts w:ascii="Lora" w:hAnsi="Lora" w:cs="Times New Roman"/>
          <w:sz w:val="24"/>
          <w:szCs w:val="24"/>
          <w:lang w:val="ro-RO"/>
        </w:rPr>
        <w:t xml:space="preserve">Centrul de zi </w:t>
      </w:r>
      <w:r w:rsidR="00E04C25" w:rsidRPr="00984058">
        <w:rPr>
          <w:rFonts w:ascii="Lora" w:hAnsi="Lora" w:cs="Times New Roman"/>
          <w:sz w:val="24"/>
          <w:szCs w:val="24"/>
          <w:lang w:val="ro-RO"/>
        </w:rPr>
        <w:t>”</w:t>
      </w:r>
      <w:r w:rsidRPr="00984058">
        <w:rPr>
          <w:rFonts w:ascii="Lora" w:hAnsi="Lora" w:cs="Times New Roman"/>
          <w:sz w:val="24"/>
          <w:szCs w:val="24"/>
          <w:lang w:val="ro-RO"/>
        </w:rPr>
        <w:t>Casa Maria II</w:t>
      </w:r>
      <w:r w:rsidR="00E04C25" w:rsidRPr="00984058">
        <w:rPr>
          <w:rFonts w:ascii="Lora" w:hAnsi="Lora" w:cs="Times New Roman"/>
          <w:sz w:val="24"/>
          <w:szCs w:val="24"/>
          <w:lang w:val="ro-RO"/>
        </w:rPr>
        <w:t>”</w:t>
      </w:r>
      <w:r w:rsidRPr="00984058">
        <w:rPr>
          <w:rFonts w:ascii="Lora" w:hAnsi="Lora" w:cs="Times New Roman"/>
          <w:sz w:val="24"/>
          <w:szCs w:val="24"/>
          <w:lang w:val="ro-RO"/>
        </w:rPr>
        <w:t xml:space="preserve"> Reghin al Asociației Filantropia Ortodoxă Alba Iulia-Filiala Reghin</w:t>
      </w:r>
      <w:r w:rsidRPr="00984058">
        <w:rPr>
          <w:rFonts w:ascii="Lora" w:hAnsi="Lora" w:cs="Times New Roman"/>
          <w:bCs/>
          <w:iCs/>
          <w:sz w:val="24"/>
          <w:szCs w:val="24"/>
          <w:lang w:val="ro-RO"/>
        </w:rPr>
        <w:t xml:space="preserve"> este un centru de zi de tip școală după școală,</w:t>
      </w:r>
      <w:r w:rsidRPr="00984058">
        <w:rPr>
          <w:rFonts w:ascii="Lora" w:hAnsi="Lora" w:cs="Times New Roman"/>
          <w:sz w:val="24"/>
          <w:szCs w:val="24"/>
        </w:rPr>
        <w:t xml:space="preserve"> </w:t>
      </w:r>
      <w:proofErr w:type="spellStart"/>
      <w:r w:rsidRPr="00984058">
        <w:rPr>
          <w:rFonts w:ascii="Lora" w:hAnsi="Lora" w:cs="Times New Roman"/>
          <w:sz w:val="24"/>
          <w:szCs w:val="24"/>
        </w:rPr>
        <w:t>având</w:t>
      </w:r>
      <w:proofErr w:type="spellEnd"/>
      <w:r w:rsidRPr="00984058">
        <w:rPr>
          <w:rFonts w:ascii="Lora" w:hAnsi="Lora" w:cs="Times New Roman"/>
          <w:sz w:val="24"/>
          <w:szCs w:val="24"/>
        </w:rPr>
        <w:t xml:space="preserve"> ca </w:t>
      </w:r>
      <w:proofErr w:type="spellStart"/>
      <w:r w:rsidRPr="00984058">
        <w:rPr>
          <w:rFonts w:ascii="Lora" w:hAnsi="Lora" w:cs="Times New Roman"/>
          <w:sz w:val="24"/>
          <w:szCs w:val="24"/>
        </w:rPr>
        <w:t>misiune</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prevenirea</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abandonului</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şcolar</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şi</w:t>
      </w:r>
      <w:proofErr w:type="spellEnd"/>
      <w:r w:rsidRPr="00984058">
        <w:rPr>
          <w:rFonts w:ascii="Lora" w:hAnsi="Lora" w:cs="Times New Roman"/>
          <w:sz w:val="24"/>
          <w:szCs w:val="24"/>
        </w:rPr>
        <w:t xml:space="preserve"> familial. </w:t>
      </w:r>
      <w:proofErr w:type="spellStart"/>
      <w:r w:rsidRPr="00984058">
        <w:rPr>
          <w:rFonts w:ascii="Lora" w:hAnsi="Lora" w:cs="Times New Roman"/>
          <w:sz w:val="24"/>
          <w:szCs w:val="24"/>
        </w:rPr>
        <w:t>Până</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în</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prezent</w:t>
      </w:r>
      <w:proofErr w:type="spellEnd"/>
      <w:r w:rsidRPr="00984058">
        <w:rPr>
          <w:rFonts w:ascii="Lora" w:hAnsi="Lora" w:cs="Times New Roman"/>
          <w:sz w:val="24"/>
          <w:szCs w:val="24"/>
        </w:rPr>
        <w:t xml:space="preserve"> au </w:t>
      </w:r>
      <w:proofErr w:type="spellStart"/>
      <w:r w:rsidRPr="00984058">
        <w:rPr>
          <w:rFonts w:ascii="Lora" w:hAnsi="Lora" w:cs="Times New Roman"/>
          <w:sz w:val="24"/>
          <w:szCs w:val="24"/>
        </w:rPr>
        <w:t>trecut</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pragul</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Asociației</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peste</w:t>
      </w:r>
      <w:proofErr w:type="spellEnd"/>
      <w:r w:rsidRPr="00984058">
        <w:rPr>
          <w:rFonts w:ascii="Lora" w:hAnsi="Lora" w:cs="Times New Roman"/>
          <w:sz w:val="24"/>
          <w:szCs w:val="24"/>
        </w:rPr>
        <w:t xml:space="preserve"> 180 de </w:t>
      </w:r>
      <w:proofErr w:type="spellStart"/>
      <w:r w:rsidRPr="00984058">
        <w:rPr>
          <w:rFonts w:ascii="Lora" w:hAnsi="Lora" w:cs="Times New Roman"/>
          <w:sz w:val="24"/>
          <w:szCs w:val="24"/>
        </w:rPr>
        <w:t>copii</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iar</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ajutorul</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acordat</w:t>
      </w:r>
      <w:proofErr w:type="spellEnd"/>
      <w:r w:rsidRPr="00984058">
        <w:rPr>
          <w:rFonts w:ascii="Lora" w:hAnsi="Lora" w:cs="Times New Roman"/>
          <w:sz w:val="24"/>
          <w:szCs w:val="24"/>
        </w:rPr>
        <w:t xml:space="preserve"> a </w:t>
      </w:r>
      <w:proofErr w:type="spellStart"/>
      <w:r w:rsidRPr="00984058">
        <w:rPr>
          <w:rFonts w:ascii="Lora" w:hAnsi="Lora" w:cs="Times New Roman"/>
          <w:sz w:val="24"/>
          <w:szCs w:val="24"/>
        </w:rPr>
        <w:t>facilitat</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urmarea</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studiilor</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și</w:t>
      </w:r>
      <w:proofErr w:type="spellEnd"/>
      <w:r w:rsidRPr="00984058">
        <w:rPr>
          <w:rFonts w:ascii="Lora" w:hAnsi="Lora" w:cs="Times New Roman"/>
          <w:sz w:val="24"/>
          <w:szCs w:val="24"/>
        </w:rPr>
        <w:t xml:space="preserve"> ulterior </w:t>
      </w:r>
      <w:proofErr w:type="spellStart"/>
      <w:r w:rsidRPr="00984058">
        <w:rPr>
          <w:rFonts w:ascii="Lora" w:hAnsi="Lora" w:cs="Times New Roman"/>
          <w:sz w:val="24"/>
          <w:szCs w:val="24"/>
        </w:rPr>
        <w:t>ieșirii</w:t>
      </w:r>
      <w:proofErr w:type="spellEnd"/>
      <w:r w:rsidRPr="00984058">
        <w:rPr>
          <w:rFonts w:ascii="Lora" w:hAnsi="Lora" w:cs="Times New Roman"/>
          <w:sz w:val="24"/>
          <w:szCs w:val="24"/>
        </w:rPr>
        <w:t xml:space="preserve"> din </w:t>
      </w:r>
      <w:proofErr w:type="spellStart"/>
      <w:r w:rsidRPr="00984058">
        <w:rPr>
          <w:rFonts w:ascii="Lora" w:hAnsi="Lora" w:cs="Times New Roman"/>
          <w:sz w:val="24"/>
          <w:szCs w:val="24"/>
        </w:rPr>
        <w:t>centru</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unii</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urmând</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studii</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superioare</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În</w:t>
      </w:r>
      <w:proofErr w:type="spellEnd"/>
      <w:r w:rsidRPr="00984058">
        <w:rPr>
          <w:rFonts w:ascii="Lora" w:hAnsi="Lora" w:cs="Times New Roman"/>
          <w:sz w:val="24"/>
          <w:szCs w:val="24"/>
        </w:rPr>
        <w:t xml:space="preserve"> </w:t>
      </w:r>
      <w:proofErr w:type="spellStart"/>
      <w:r w:rsidRPr="00984058">
        <w:rPr>
          <w:rFonts w:ascii="Lora" w:hAnsi="Lora" w:cs="Times New Roman"/>
          <w:sz w:val="24"/>
          <w:szCs w:val="24"/>
        </w:rPr>
        <w:t>prezent</w:t>
      </w:r>
      <w:proofErr w:type="spellEnd"/>
      <w:r w:rsidRPr="00984058">
        <w:rPr>
          <w:rFonts w:ascii="Lora" w:hAnsi="Lora" w:cs="Times New Roman"/>
          <w:sz w:val="24"/>
          <w:szCs w:val="24"/>
        </w:rPr>
        <w:t xml:space="preserve">, </w:t>
      </w:r>
      <w:r w:rsidRPr="00984058">
        <w:rPr>
          <w:rFonts w:ascii="Lora" w:hAnsi="Lora" w:cs="Times New Roman"/>
          <w:color w:val="FF0000"/>
          <w:sz w:val="24"/>
          <w:szCs w:val="24"/>
          <w:lang w:val="ro-RO"/>
        </w:rPr>
        <w:t>30</w:t>
      </w:r>
      <w:r w:rsidRPr="00984058">
        <w:rPr>
          <w:rFonts w:ascii="Lora" w:hAnsi="Lora" w:cs="Times New Roman"/>
          <w:sz w:val="24"/>
          <w:szCs w:val="24"/>
          <w:lang w:val="ro-RO"/>
        </w:rPr>
        <w:t xml:space="preserve"> de copii proveniți din familii în siuatii de risc social frecventează centrul și primesc servicii de asistență socială, precum și sprijin educațional.</w:t>
      </w:r>
    </w:p>
    <w:p w14:paraId="26265DCC" w14:textId="77777777" w:rsidR="002F34A6" w:rsidRPr="00984058" w:rsidRDefault="002F34A6" w:rsidP="008F065E">
      <w:pPr>
        <w:autoSpaceDE w:val="0"/>
        <w:spacing w:before="60" w:after="60"/>
        <w:jc w:val="both"/>
        <w:rPr>
          <w:rFonts w:ascii="Lora" w:hAnsi="Lora" w:cs="Times New Roman"/>
          <w:sz w:val="24"/>
          <w:szCs w:val="24"/>
          <w:lang w:val="ro-RO"/>
        </w:rPr>
      </w:pPr>
    </w:p>
    <w:p w14:paraId="00A8B8B1" w14:textId="4A05A2F1" w:rsidR="00A551CA" w:rsidRPr="004449BA" w:rsidRDefault="00A551CA" w:rsidP="00A72FF3">
      <w:pPr>
        <w:shd w:val="clear" w:color="auto" w:fill="FFFFFF"/>
        <w:spacing w:after="0" w:line="240" w:lineRule="auto"/>
        <w:contextualSpacing/>
        <w:jc w:val="both"/>
        <w:textAlignment w:val="baseline"/>
        <w:rPr>
          <w:rFonts w:ascii="Lora" w:eastAsia="Times New Roman" w:hAnsi="Lora" w:cs="Arial"/>
          <w:b/>
          <w:sz w:val="24"/>
          <w:szCs w:val="24"/>
          <w:lang w:val="ro-RO" w:eastAsia="ro-RO"/>
        </w:rPr>
      </w:pPr>
      <w:r w:rsidRPr="004449BA">
        <w:rPr>
          <w:rFonts w:ascii="Lora" w:hAnsi="Lora"/>
          <w:b/>
          <w:sz w:val="24"/>
          <w:szCs w:val="24"/>
          <w:lang w:val="ro-RO"/>
        </w:rPr>
        <w:t>Despre Fundaţia Regală Margareta a României</w:t>
      </w:r>
      <w:r w:rsidRPr="004449BA">
        <w:rPr>
          <w:rFonts w:ascii="Lora" w:eastAsia="Times New Roman" w:hAnsi="Lora" w:cs="Arial"/>
          <w:b/>
          <w:sz w:val="24"/>
          <w:szCs w:val="24"/>
          <w:lang w:val="ro-RO" w:eastAsia="ro-RO"/>
        </w:rPr>
        <w:t xml:space="preserve"> </w:t>
      </w:r>
    </w:p>
    <w:p w14:paraId="63C220FC" w14:textId="4C3465D6" w:rsidR="00A551CA" w:rsidRPr="004449BA" w:rsidRDefault="00A551CA" w:rsidP="00A72FF3">
      <w:pPr>
        <w:shd w:val="clear" w:color="auto" w:fill="FFFFFF"/>
        <w:spacing w:after="0" w:line="240" w:lineRule="auto"/>
        <w:contextualSpacing/>
        <w:jc w:val="both"/>
        <w:textAlignment w:val="baseline"/>
        <w:rPr>
          <w:rFonts w:ascii="Lora" w:hAnsi="Lora" w:cs="Arial"/>
          <w:sz w:val="24"/>
          <w:szCs w:val="24"/>
          <w:lang w:val="ro-RO"/>
        </w:rPr>
      </w:pPr>
      <w:r w:rsidRPr="00F7239F">
        <w:rPr>
          <w:rFonts w:ascii="Lora" w:eastAsia="Times New Roman" w:hAnsi="Lora" w:cs="Arial"/>
          <w:sz w:val="24"/>
          <w:szCs w:val="24"/>
          <w:lang w:val="ro-RO" w:eastAsia="ro-RO"/>
        </w:rPr>
        <w:t xml:space="preserve">Fundația </w:t>
      </w:r>
      <w:r w:rsidR="002530EA" w:rsidRPr="00F7239F">
        <w:rPr>
          <w:rFonts w:ascii="Lora" w:eastAsia="Times New Roman" w:hAnsi="Lora" w:cs="Arial"/>
          <w:sz w:val="24"/>
          <w:szCs w:val="24"/>
          <w:lang w:val="ro-RO" w:eastAsia="ro-RO"/>
        </w:rPr>
        <w:t>R</w:t>
      </w:r>
      <w:r w:rsidR="00A4376A" w:rsidRPr="00F7239F">
        <w:rPr>
          <w:rFonts w:ascii="Lora" w:eastAsia="Times New Roman" w:hAnsi="Lora" w:cs="Arial"/>
          <w:sz w:val="24"/>
          <w:szCs w:val="24"/>
          <w:lang w:val="ro-RO" w:eastAsia="ro-RO"/>
        </w:rPr>
        <w:t>egală</w:t>
      </w:r>
      <w:r w:rsidRPr="00F7239F">
        <w:rPr>
          <w:rFonts w:ascii="Lora" w:eastAsia="Times New Roman" w:hAnsi="Lora" w:cs="Arial"/>
          <w:sz w:val="24"/>
          <w:szCs w:val="24"/>
          <w:lang w:val="ro-RO" w:eastAsia="ro-RO"/>
        </w:rPr>
        <w:t xml:space="preserve"> Margareta a României</w:t>
      </w:r>
      <w:r w:rsidRPr="004449BA">
        <w:rPr>
          <w:rFonts w:ascii="Lora" w:eastAsia="Times New Roman" w:hAnsi="Lora" w:cs="Arial"/>
          <w:sz w:val="24"/>
          <w:szCs w:val="24"/>
          <w:lang w:val="ro-RO" w:eastAsia="ro-RO"/>
        </w:rPr>
        <w:t xml:space="preserve"> este una din organizațiile neguvernamentale de elită din România</w:t>
      </w:r>
      <w:r w:rsidR="00FC6F44" w:rsidRPr="004449BA">
        <w:rPr>
          <w:rFonts w:ascii="Lora" w:eastAsia="Times New Roman" w:hAnsi="Lora" w:cs="Arial"/>
          <w:sz w:val="24"/>
          <w:szCs w:val="24"/>
          <w:lang w:val="ro-RO" w:eastAsia="ro-RO"/>
        </w:rPr>
        <w:t>,</w:t>
      </w:r>
      <w:r w:rsidRPr="004449BA">
        <w:rPr>
          <w:rFonts w:ascii="Lora" w:eastAsia="Times New Roman" w:hAnsi="Lora" w:cs="Arial"/>
          <w:sz w:val="24"/>
          <w:szCs w:val="24"/>
          <w:lang w:val="ro-RO" w:eastAsia="ro-RO"/>
        </w:rPr>
        <w:t xml:space="preserve"> care contribuie la dezvoltarea societății civile prin programe sociale și educaționale. Cu o activitate de peste 29 de ani, Fundația </w:t>
      </w:r>
      <w:r w:rsidR="00427C4D" w:rsidRPr="004449BA">
        <w:rPr>
          <w:rFonts w:ascii="Lora" w:eastAsia="Times New Roman" w:hAnsi="Lora" w:cs="Arial"/>
          <w:sz w:val="24"/>
          <w:szCs w:val="24"/>
          <w:lang w:val="ro-RO" w:eastAsia="ro-RO"/>
        </w:rPr>
        <w:t>Regală</w:t>
      </w:r>
      <w:r w:rsidRPr="004449BA">
        <w:rPr>
          <w:rFonts w:ascii="Lora" w:eastAsia="Times New Roman" w:hAnsi="Lora" w:cs="Arial"/>
          <w:sz w:val="24"/>
          <w:szCs w:val="24"/>
          <w:lang w:val="ro-RO" w:eastAsia="ro-RO"/>
        </w:rPr>
        <w:t xml:space="preserve"> Margareta a României </w:t>
      </w:r>
      <w:proofErr w:type="spellStart"/>
      <w:r w:rsidRPr="004449BA">
        <w:rPr>
          <w:rFonts w:ascii="Lora" w:hAnsi="Lora"/>
          <w:sz w:val="24"/>
          <w:szCs w:val="24"/>
          <w:shd w:val="clear" w:color="auto" w:fill="FFFFFF"/>
        </w:rPr>
        <w:t>sprijină</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copii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tineri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și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vârstnici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prin</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intervenții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durabile</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bazate</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pe</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schimbul</w:t>
      </w:r>
      <w:proofErr w:type="spellEnd"/>
      <w:r w:rsidRPr="004449BA">
        <w:rPr>
          <w:rFonts w:ascii="Lora" w:hAnsi="Lora"/>
          <w:sz w:val="24"/>
          <w:szCs w:val="24"/>
          <w:shd w:val="clear" w:color="auto" w:fill="FFFFFF"/>
        </w:rPr>
        <w:t xml:space="preserve"> de </w:t>
      </w:r>
      <w:proofErr w:type="spellStart"/>
      <w:r w:rsidRPr="004449BA">
        <w:rPr>
          <w:rFonts w:ascii="Lora" w:hAnsi="Lora"/>
          <w:sz w:val="24"/>
          <w:szCs w:val="24"/>
          <w:shd w:val="clear" w:color="auto" w:fill="FFFFFF"/>
        </w:rPr>
        <w:t>experiență</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și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valori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între</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generații</w:t>
      </w:r>
      <w:proofErr w:type="spellEnd"/>
      <w:r w:rsidRPr="004449BA">
        <w:rPr>
          <w:rFonts w:ascii="Lora" w:hAnsi="Lora"/>
          <w:sz w:val="24"/>
          <w:szCs w:val="24"/>
          <w:shd w:val="clear" w:color="auto" w:fill="FFFFFF"/>
        </w:rPr>
        <w:t xml:space="preserve">. </w:t>
      </w:r>
      <w:proofErr w:type="spellStart"/>
      <w:r w:rsidRPr="004449BA">
        <w:rPr>
          <w:rFonts w:ascii="Lora" w:hAnsi="Lora"/>
          <w:sz w:val="24"/>
          <w:szCs w:val="24"/>
          <w:shd w:val="clear" w:color="auto" w:fill="FFFFFF"/>
        </w:rPr>
        <w:t>Fundația</w:t>
      </w:r>
      <w:proofErr w:type="spellEnd"/>
      <w:r w:rsidRPr="004449BA">
        <w:rPr>
          <w:rFonts w:ascii="Lora" w:eastAsia="Times New Roman" w:hAnsi="Lora" w:cs="Arial"/>
          <w:sz w:val="24"/>
          <w:szCs w:val="24"/>
          <w:lang w:val="ro-RO" w:eastAsia="ro-RO"/>
        </w:rPr>
        <w:t xml:space="preserve"> </w:t>
      </w:r>
      <w:proofErr w:type="gramStart"/>
      <w:r w:rsidRPr="004449BA">
        <w:rPr>
          <w:rFonts w:ascii="Lora" w:eastAsia="Times New Roman" w:hAnsi="Lora" w:cs="Arial"/>
          <w:sz w:val="24"/>
          <w:szCs w:val="24"/>
          <w:lang w:val="ro-RO" w:eastAsia="ro-RO"/>
        </w:rPr>
        <w:t>este</w:t>
      </w:r>
      <w:proofErr w:type="gramEnd"/>
      <w:r w:rsidRPr="004449BA">
        <w:rPr>
          <w:rFonts w:ascii="Lora" w:eastAsia="Times New Roman" w:hAnsi="Lora" w:cs="Arial"/>
          <w:sz w:val="24"/>
          <w:szCs w:val="24"/>
          <w:lang w:val="ro-RO" w:eastAsia="ro-RO"/>
        </w:rPr>
        <w:t xml:space="preserve"> printre puținele organizații care semnalează fenomenul de îmbătrânire a populației și efectele iminente asupra societății, propunând soluții practice pentru a crește calitatea vieții persoanlor vârstnice. </w:t>
      </w:r>
      <w:r w:rsidRPr="004449BA">
        <w:rPr>
          <w:rFonts w:ascii="Lora" w:hAnsi="Lora" w:cs="Arial"/>
          <w:sz w:val="24"/>
          <w:szCs w:val="24"/>
          <w:lang w:val="ro-RO"/>
        </w:rPr>
        <w:t>Mai</w:t>
      </w:r>
      <w:r w:rsidR="00E9172E">
        <w:rPr>
          <w:rFonts w:ascii="Lora" w:hAnsi="Lora" w:cs="Arial"/>
          <w:sz w:val="24"/>
          <w:szCs w:val="24"/>
          <w:lang w:val="ro-RO"/>
        </w:rPr>
        <w:t xml:space="preserve">  </w:t>
      </w:r>
      <w:r w:rsidRPr="004449BA">
        <w:rPr>
          <w:rFonts w:ascii="Lora" w:hAnsi="Lora" w:cs="Arial"/>
          <w:sz w:val="24"/>
          <w:szCs w:val="24"/>
          <w:lang w:val="ro-RO"/>
        </w:rPr>
        <w:t xml:space="preserve"> multe detalii despre programele fundaţiei sunt disponibile pe </w:t>
      </w:r>
      <w:hyperlink r:id="rId7" w:history="1">
        <w:r w:rsidR="00427C4D" w:rsidRPr="004449BA">
          <w:rPr>
            <w:rStyle w:val="Hyperlink"/>
            <w:rFonts w:ascii="Lora" w:hAnsi="Lora" w:cs="Arial"/>
            <w:sz w:val="24"/>
            <w:szCs w:val="24"/>
            <w:lang w:val="ro-RO"/>
          </w:rPr>
          <w:t>www.frmr.ro</w:t>
        </w:r>
      </w:hyperlink>
      <w:r w:rsidRPr="004449BA">
        <w:rPr>
          <w:rFonts w:ascii="Lora" w:hAnsi="Lora" w:cs="Arial"/>
          <w:sz w:val="24"/>
          <w:szCs w:val="24"/>
          <w:lang w:val="ro-RO"/>
        </w:rPr>
        <w:t xml:space="preserve"> </w:t>
      </w:r>
    </w:p>
    <w:p w14:paraId="27FEA4DF" w14:textId="77777777" w:rsidR="00654345" w:rsidRPr="004449BA" w:rsidRDefault="00654345" w:rsidP="00A72FF3">
      <w:pPr>
        <w:shd w:val="clear" w:color="auto" w:fill="FFFFFF"/>
        <w:spacing w:after="0" w:line="240" w:lineRule="auto"/>
        <w:contextualSpacing/>
        <w:jc w:val="both"/>
        <w:textAlignment w:val="baseline"/>
        <w:rPr>
          <w:rFonts w:ascii="Lora" w:hAnsi="Lora" w:cs="Arial"/>
          <w:sz w:val="24"/>
          <w:szCs w:val="24"/>
          <w:lang w:val="ro-RO"/>
        </w:rPr>
      </w:pPr>
    </w:p>
    <w:p w14:paraId="4140BA17" w14:textId="27F8A3FE" w:rsidR="00FC6F44" w:rsidRPr="004449BA" w:rsidRDefault="00FC6F44" w:rsidP="00A72FF3">
      <w:pPr>
        <w:shd w:val="clear" w:color="auto" w:fill="FFFFFF"/>
        <w:spacing w:after="0" w:line="240" w:lineRule="auto"/>
        <w:contextualSpacing/>
        <w:jc w:val="both"/>
        <w:textAlignment w:val="baseline"/>
        <w:rPr>
          <w:rFonts w:ascii="Lora" w:hAnsi="Lora" w:cs="Arial"/>
          <w:b/>
          <w:sz w:val="24"/>
          <w:szCs w:val="24"/>
          <w:lang w:val="ro-RO"/>
        </w:rPr>
      </w:pPr>
      <w:r w:rsidRPr="004449BA">
        <w:rPr>
          <w:rFonts w:ascii="Lora" w:hAnsi="Lora" w:cs="Arial"/>
          <w:b/>
          <w:sz w:val="24"/>
          <w:szCs w:val="24"/>
          <w:lang w:val="ro-RO"/>
        </w:rPr>
        <w:t>Despre Hochland</w:t>
      </w:r>
    </w:p>
    <w:p w14:paraId="53466E53" w14:textId="0E953A68" w:rsidR="00FC6F44" w:rsidRPr="004449BA" w:rsidRDefault="00FC6F44" w:rsidP="00A72FF3">
      <w:pPr>
        <w:spacing w:after="0" w:line="240" w:lineRule="auto"/>
        <w:contextualSpacing/>
        <w:jc w:val="both"/>
        <w:rPr>
          <w:rFonts w:ascii="Lora" w:hAnsi="Lora" w:cstheme="majorHAnsi"/>
          <w:sz w:val="24"/>
          <w:szCs w:val="24"/>
          <w:lang w:val="ro-RO"/>
        </w:rPr>
      </w:pPr>
      <w:r w:rsidRPr="004449BA">
        <w:rPr>
          <w:rFonts w:ascii="Lora" w:hAnsi="Lora" w:cs="Arial"/>
          <w:sz w:val="24"/>
          <w:szCs w:val="24"/>
          <w:lang w:val="ro-RO"/>
        </w:rPr>
        <w:t xml:space="preserve">Povestea Hochland a început în 1927, odată cu fondarea companiei </w:t>
      </w:r>
      <w:r w:rsidR="00F956C9" w:rsidRPr="004449BA">
        <w:rPr>
          <w:rFonts w:ascii="Lora" w:hAnsi="Lora" w:cs="Arial"/>
          <w:sz w:val="24"/>
          <w:szCs w:val="24"/>
          <w:lang w:val="ro-RO"/>
        </w:rPr>
        <w:t xml:space="preserve">și </w:t>
      </w:r>
      <w:r w:rsidRPr="004449BA">
        <w:rPr>
          <w:rFonts w:ascii="Lora" w:hAnsi="Lora" w:cs="Arial"/>
          <w:sz w:val="24"/>
          <w:szCs w:val="24"/>
          <w:lang w:val="ro-RO"/>
        </w:rPr>
        <w:t xml:space="preserve">realizarea primului produs la fabrica de brânzeturi Hochland din Lindenberg. În prezent, </w:t>
      </w:r>
      <w:r w:rsidRPr="004449BA">
        <w:rPr>
          <w:rFonts w:ascii="Lora" w:hAnsi="Lora" w:cstheme="majorHAnsi"/>
          <w:sz w:val="24"/>
          <w:szCs w:val="24"/>
          <w:lang w:val="ro-RO"/>
        </w:rPr>
        <w:t>Hochland este unul dintre cei mai puternici producători de brânzeturi din lume, având 11 unități de producție în Germania, Franța, Spania, Polonia, România, Rusia, Statele Unite ale Americii, un număr de peste 4.000 de angajați și o producție de brânzeturi de aproximativ 300.000 tone anual. În România, Hochland este liderul pieței de brânzeturi, având un portofoliu care include o gamă largă de sortimente, de la brânză topită la cașcaval, creme de brânză, telemea, specialități precum cele din gama Atelier sau Delicii Calde.</w:t>
      </w:r>
    </w:p>
    <w:p w14:paraId="50035712" w14:textId="77777777" w:rsidR="00FC6F44" w:rsidRPr="004449BA" w:rsidRDefault="00FC6F44" w:rsidP="00FC6F44">
      <w:pPr>
        <w:jc w:val="both"/>
        <w:rPr>
          <w:rFonts w:ascii="Lora" w:hAnsi="Lora" w:cstheme="majorHAnsi"/>
          <w:bCs/>
          <w:sz w:val="24"/>
          <w:szCs w:val="24"/>
          <w:lang w:val="ro-RO"/>
        </w:rPr>
      </w:pPr>
    </w:p>
    <w:p w14:paraId="2B302894" w14:textId="77777777" w:rsidR="00FC6F44" w:rsidRPr="004449BA" w:rsidRDefault="00FC6F44" w:rsidP="00FC6F44">
      <w:pPr>
        <w:jc w:val="both"/>
        <w:rPr>
          <w:rFonts w:ascii="Lora" w:hAnsi="Lora" w:cstheme="majorHAnsi"/>
          <w:sz w:val="24"/>
          <w:szCs w:val="24"/>
          <w:lang w:val="ro-RO"/>
        </w:rPr>
      </w:pPr>
    </w:p>
    <w:p w14:paraId="6B2FE888" w14:textId="00979BF3" w:rsidR="00FC6F44" w:rsidRPr="00F634B8" w:rsidRDefault="00FC6F44" w:rsidP="00FB7BFF">
      <w:pPr>
        <w:shd w:val="clear" w:color="auto" w:fill="FFFFFF"/>
        <w:spacing w:after="0" w:line="360" w:lineRule="auto"/>
        <w:jc w:val="both"/>
        <w:textAlignment w:val="baseline"/>
        <w:rPr>
          <w:rFonts w:ascii="Lora" w:hAnsi="Lora"/>
          <w:b/>
          <w:sz w:val="24"/>
          <w:szCs w:val="24"/>
          <w:lang w:val="ro-RO"/>
        </w:rPr>
      </w:pPr>
    </w:p>
    <w:sectPr w:rsidR="00FC6F44" w:rsidRPr="00F634B8" w:rsidSect="00534F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46E5A" w14:textId="77777777" w:rsidR="00714908" w:rsidRDefault="00714908" w:rsidP="00A551CA">
      <w:pPr>
        <w:spacing w:after="0" w:line="240" w:lineRule="auto"/>
      </w:pPr>
      <w:r>
        <w:separator/>
      </w:r>
    </w:p>
  </w:endnote>
  <w:endnote w:type="continuationSeparator" w:id="0">
    <w:p w14:paraId="47347D25" w14:textId="77777777" w:rsidR="00714908" w:rsidRDefault="00714908" w:rsidP="00A5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ico">
    <w:altName w:val="Times New Roman"/>
    <w:panose1 w:val="00000000000000000000"/>
    <w:charset w:val="00"/>
    <w:family w:val="roman"/>
    <w:notTrueType/>
    <w:pitch w:val="default"/>
  </w:font>
  <w:font w:name="OpalNew">
    <w:altName w:val="Georgi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ra">
    <w:altName w:val="Times New Roman"/>
    <w:charset w:val="00"/>
    <w:family w:val="auto"/>
    <w:pitch w:val="variable"/>
    <w:sig w:usb0="800002A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1B9D" w14:textId="77777777" w:rsidR="00714908" w:rsidRDefault="00714908" w:rsidP="00A551CA">
      <w:pPr>
        <w:spacing w:after="0" w:line="240" w:lineRule="auto"/>
      </w:pPr>
      <w:r>
        <w:separator/>
      </w:r>
    </w:p>
  </w:footnote>
  <w:footnote w:type="continuationSeparator" w:id="0">
    <w:p w14:paraId="11460C77" w14:textId="77777777" w:rsidR="00714908" w:rsidRDefault="00714908" w:rsidP="00A55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AF4BB" w14:textId="6D560EF2" w:rsidR="00A551CA" w:rsidRPr="00A551CA" w:rsidRDefault="00A551CA" w:rsidP="00A551C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60A2"/>
    <w:multiLevelType w:val="hybridMultilevel"/>
    <w:tmpl w:val="B91CF402"/>
    <w:lvl w:ilvl="0" w:tplc="314A2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D485F"/>
    <w:multiLevelType w:val="hybridMultilevel"/>
    <w:tmpl w:val="B776A764"/>
    <w:lvl w:ilvl="0" w:tplc="D0667B90">
      <w:start w:val="4"/>
      <w:numFmt w:val="bullet"/>
      <w:lvlText w:val="-"/>
      <w:lvlJc w:val="left"/>
      <w:pPr>
        <w:ind w:left="360" w:hanging="360"/>
      </w:pPr>
      <w:rPr>
        <w:rFonts w:ascii="Palatino Linotype" w:eastAsia="Calibr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76CC4"/>
    <w:multiLevelType w:val="hybridMultilevel"/>
    <w:tmpl w:val="D206DA4A"/>
    <w:lvl w:ilvl="0" w:tplc="21867A56">
      <w:numFmt w:val="bullet"/>
      <w:lvlText w:val="-"/>
      <w:lvlJc w:val="left"/>
      <w:pPr>
        <w:ind w:left="720" w:hanging="360"/>
      </w:pPr>
      <w:rPr>
        <w:rFonts w:ascii="Robotico" w:eastAsia="Times New Roman" w:hAnsi="Robotico"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F83143"/>
    <w:multiLevelType w:val="hybridMultilevel"/>
    <w:tmpl w:val="3B12AB60"/>
    <w:lvl w:ilvl="0" w:tplc="047EB3D4">
      <w:numFmt w:val="bullet"/>
      <w:lvlText w:val="-"/>
      <w:lvlJc w:val="left"/>
      <w:pPr>
        <w:ind w:left="720" w:hanging="360"/>
      </w:pPr>
      <w:rPr>
        <w:rFonts w:ascii="Robotico" w:eastAsia="Times New Roman" w:hAnsi="Robotico"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2B91242"/>
    <w:multiLevelType w:val="hybridMultilevel"/>
    <w:tmpl w:val="B17C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C099A"/>
    <w:multiLevelType w:val="hybridMultilevel"/>
    <w:tmpl w:val="843693AA"/>
    <w:lvl w:ilvl="0" w:tplc="45E496F4">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31"/>
    <w:rsid w:val="00044FA0"/>
    <w:rsid w:val="00075E52"/>
    <w:rsid w:val="000955BC"/>
    <w:rsid w:val="000A2A3C"/>
    <w:rsid w:val="000B4846"/>
    <w:rsid w:val="00102F31"/>
    <w:rsid w:val="001071D0"/>
    <w:rsid w:val="00113F3A"/>
    <w:rsid w:val="001325B7"/>
    <w:rsid w:val="00181473"/>
    <w:rsid w:val="00195565"/>
    <w:rsid w:val="001C6DEC"/>
    <w:rsid w:val="001F2A23"/>
    <w:rsid w:val="002466C1"/>
    <w:rsid w:val="002530EA"/>
    <w:rsid w:val="0026405D"/>
    <w:rsid w:val="00264C88"/>
    <w:rsid w:val="002861D3"/>
    <w:rsid w:val="002B12BA"/>
    <w:rsid w:val="002D5A8C"/>
    <w:rsid w:val="002F34A6"/>
    <w:rsid w:val="002F5A80"/>
    <w:rsid w:val="00322CE6"/>
    <w:rsid w:val="00343674"/>
    <w:rsid w:val="0038610C"/>
    <w:rsid w:val="00386610"/>
    <w:rsid w:val="00390A88"/>
    <w:rsid w:val="00391852"/>
    <w:rsid w:val="003A5980"/>
    <w:rsid w:val="003F5923"/>
    <w:rsid w:val="0041263A"/>
    <w:rsid w:val="00427C4D"/>
    <w:rsid w:val="004449BA"/>
    <w:rsid w:val="004467E3"/>
    <w:rsid w:val="00454FC6"/>
    <w:rsid w:val="00460CDA"/>
    <w:rsid w:val="004715DE"/>
    <w:rsid w:val="004722E5"/>
    <w:rsid w:val="004811B4"/>
    <w:rsid w:val="004F6273"/>
    <w:rsid w:val="00525ECC"/>
    <w:rsid w:val="00534FC2"/>
    <w:rsid w:val="00553335"/>
    <w:rsid w:val="00560AD9"/>
    <w:rsid w:val="0057378E"/>
    <w:rsid w:val="005917EE"/>
    <w:rsid w:val="005C4A6C"/>
    <w:rsid w:val="005D24DC"/>
    <w:rsid w:val="00600C25"/>
    <w:rsid w:val="00605D09"/>
    <w:rsid w:val="00654345"/>
    <w:rsid w:val="00672612"/>
    <w:rsid w:val="00674387"/>
    <w:rsid w:val="006A4723"/>
    <w:rsid w:val="006D04B4"/>
    <w:rsid w:val="006D2F19"/>
    <w:rsid w:val="006D5413"/>
    <w:rsid w:val="006E1663"/>
    <w:rsid w:val="007041AF"/>
    <w:rsid w:val="00706AFC"/>
    <w:rsid w:val="00714908"/>
    <w:rsid w:val="007306CB"/>
    <w:rsid w:val="00730EDE"/>
    <w:rsid w:val="00737F1D"/>
    <w:rsid w:val="00770E72"/>
    <w:rsid w:val="007A0633"/>
    <w:rsid w:val="007B229B"/>
    <w:rsid w:val="007B52E6"/>
    <w:rsid w:val="007E69E2"/>
    <w:rsid w:val="008011D1"/>
    <w:rsid w:val="00827884"/>
    <w:rsid w:val="008502C9"/>
    <w:rsid w:val="008662FC"/>
    <w:rsid w:val="008705B9"/>
    <w:rsid w:val="00892C2A"/>
    <w:rsid w:val="008970B7"/>
    <w:rsid w:val="008A295C"/>
    <w:rsid w:val="008D68D9"/>
    <w:rsid w:val="008E53C0"/>
    <w:rsid w:val="008F065E"/>
    <w:rsid w:val="008F2306"/>
    <w:rsid w:val="00903E04"/>
    <w:rsid w:val="00904500"/>
    <w:rsid w:val="009114D8"/>
    <w:rsid w:val="00932789"/>
    <w:rsid w:val="0093461D"/>
    <w:rsid w:val="00940828"/>
    <w:rsid w:val="00954085"/>
    <w:rsid w:val="0095614C"/>
    <w:rsid w:val="00957DA5"/>
    <w:rsid w:val="00962810"/>
    <w:rsid w:val="00970332"/>
    <w:rsid w:val="00984058"/>
    <w:rsid w:val="009A515D"/>
    <w:rsid w:val="009C6D1A"/>
    <w:rsid w:val="009D4459"/>
    <w:rsid w:val="009D50FD"/>
    <w:rsid w:val="00A00602"/>
    <w:rsid w:val="00A0595E"/>
    <w:rsid w:val="00A13A9F"/>
    <w:rsid w:val="00A4376A"/>
    <w:rsid w:val="00A551CA"/>
    <w:rsid w:val="00A6691B"/>
    <w:rsid w:val="00A72FF3"/>
    <w:rsid w:val="00AA5715"/>
    <w:rsid w:val="00AB2362"/>
    <w:rsid w:val="00AC7031"/>
    <w:rsid w:val="00B06F6E"/>
    <w:rsid w:val="00B170B2"/>
    <w:rsid w:val="00B5689D"/>
    <w:rsid w:val="00B57D3F"/>
    <w:rsid w:val="00B62266"/>
    <w:rsid w:val="00B93926"/>
    <w:rsid w:val="00BA4ABF"/>
    <w:rsid w:val="00BB2A4E"/>
    <w:rsid w:val="00C64B63"/>
    <w:rsid w:val="00C741E2"/>
    <w:rsid w:val="00CB3AFD"/>
    <w:rsid w:val="00CD22EC"/>
    <w:rsid w:val="00CE3194"/>
    <w:rsid w:val="00D22155"/>
    <w:rsid w:val="00D340ED"/>
    <w:rsid w:val="00D43BB2"/>
    <w:rsid w:val="00DA019C"/>
    <w:rsid w:val="00DA5EB2"/>
    <w:rsid w:val="00DB5363"/>
    <w:rsid w:val="00DC0537"/>
    <w:rsid w:val="00DE7010"/>
    <w:rsid w:val="00DF3A1A"/>
    <w:rsid w:val="00DF3DFD"/>
    <w:rsid w:val="00E04C25"/>
    <w:rsid w:val="00E4227D"/>
    <w:rsid w:val="00E65C34"/>
    <w:rsid w:val="00E9172E"/>
    <w:rsid w:val="00E94319"/>
    <w:rsid w:val="00E968A2"/>
    <w:rsid w:val="00ED51EB"/>
    <w:rsid w:val="00EE7999"/>
    <w:rsid w:val="00F411DD"/>
    <w:rsid w:val="00F634B8"/>
    <w:rsid w:val="00F6504A"/>
    <w:rsid w:val="00F7239F"/>
    <w:rsid w:val="00F76EDD"/>
    <w:rsid w:val="00F956C9"/>
    <w:rsid w:val="00FB7BFF"/>
    <w:rsid w:val="00FC6F44"/>
    <w:rsid w:val="00FE43B1"/>
    <w:rsid w:val="00FE65D0"/>
    <w:rsid w:val="00FF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17F0"/>
  <w15:chartTrackingRefBased/>
  <w15:docId w15:val="{4C0A4AAF-8DEB-4CF0-AFEE-EBF4769E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62F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8662FC"/>
    <w:pPr>
      <w:autoSpaceDE w:val="0"/>
      <w:autoSpaceDN w:val="0"/>
      <w:spacing w:after="0" w:line="240" w:lineRule="auto"/>
    </w:pPr>
    <w:rPr>
      <w:rFonts w:ascii="OpalNew" w:eastAsia="Times New Roman" w:hAnsi="OpalNew" w:cs="Times New Roman"/>
      <w:sz w:val="20"/>
      <w:szCs w:val="20"/>
    </w:rPr>
  </w:style>
  <w:style w:type="character" w:customStyle="1" w:styleId="BodyTextChar">
    <w:name w:val="Body Text Char"/>
    <w:basedOn w:val="DefaultParagraphFont"/>
    <w:link w:val="BodyText"/>
    <w:rsid w:val="008662FC"/>
    <w:rPr>
      <w:rFonts w:ascii="OpalNew" w:eastAsia="Times New Roman" w:hAnsi="OpalNew" w:cs="Times New Roman"/>
      <w:sz w:val="20"/>
      <w:szCs w:val="20"/>
    </w:rPr>
  </w:style>
  <w:style w:type="paragraph" w:styleId="CommentText">
    <w:name w:val="annotation text"/>
    <w:basedOn w:val="Normal"/>
    <w:link w:val="CommentTextChar"/>
    <w:uiPriority w:val="99"/>
    <w:unhideWhenUsed/>
    <w:rsid w:val="004F627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F6273"/>
    <w:rPr>
      <w:rFonts w:ascii="Calibri" w:eastAsia="Calibri" w:hAnsi="Calibri" w:cs="Times New Roman"/>
      <w:sz w:val="20"/>
      <w:szCs w:val="20"/>
    </w:rPr>
  </w:style>
  <w:style w:type="paragraph" w:styleId="HTMLPreformatted">
    <w:name w:val="HTML Preformatted"/>
    <w:basedOn w:val="Normal"/>
    <w:link w:val="HTMLPreformattedChar"/>
    <w:uiPriority w:val="99"/>
    <w:semiHidden/>
    <w:unhideWhenUsed/>
    <w:rsid w:val="00DA5EB2"/>
    <w:pPr>
      <w:spacing w:after="200" w:line="276"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DA5EB2"/>
    <w:rPr>
      <w:rFonts w:ascii="Courier New" w:eastAsia="Calibri" w:hAnsi="Courier New" w:cs="Courier New"/>
      <w:sz w:val="20"/>
      <w:szCs w:val="20"/>
    </w:rPr>
  </w:style>
  <w:style w:type="paragraph" w:styleId="ListParagraph">
    <w:name w:val="List Paragraph"/>
    <w:basedOn w:val="Normal"/>
    <w:uiPriority w:val="34"/>
    <w:qFormat/>
    <w:rsid w:val="00DC0537"/>
    <w:pPr>
      <w:ind w:left="720"/>
      <w:contextualSpacing/>
    </w:pPr>
  </w:style>
  <w:style w:type="character" w:styleId="Hyperlink">
    <w:name w:val="Hyperlink"/>
    <w:basedOn w:val="DefaultParagraphFont"/>
    <w:uiPriority w:val="99"/>
    <w:rsid w:val="00A551CA"/>
    <w:rPr>
      <w:rFonts w:cs="Times New Roman"/>
      <w:color w:val="0000FF"/>
      <w:u w:val="single"/>
    </w:rPr>
  </w:style>
  <w:style w:type="paragraph" w:styleId="Header">
    <w:name w:val="header"/>
    <w:basedOn w:val="Normal"/>
    <w:link w:val="HeaderChar"/>
    <w:uiPriority w:val="99"/>
    <w:unhideWhenUsed/>
    <w:rsid w:val="00A55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1CA"/>
  </w:style>
  <w:style w:type="paragraph" w:styleId="Footer">
    <w:name w:val="footer"/>
    <w:basedOn w:val="Normal"/>
    <w:link w:val="FooterChar"/>
    <w:uiPriority w:val="99"/>
    <w:unhideWhenUsed/>
    <w:rsid w:val="00A55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1CA"/>
  </w:style>
  <w:style w:type="paragraph" w:styleId="BalloonText">
    <w:name w:val="Balloon Text"/>
    <w:basedOn w:val="Normal"/>
    <w:link w:val="BalloonTextChar"/>
    <w:uiPriority w:val="99"/>
    <w:semiHidden/>
    <w:unhideWhenUsed/>
    <w:rsid w:val="00386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10C"/>
    <w:rPr>
      <w:rFonts w:ascii="Segoe UI" w:hAnsi="Segoe UI" w:cs="Segoe UI"/>
      <w:sz w:val="18"/>
      <w:szCs w:val="18"/>
    </w:rPr>
  </w:style>
  <w:style w:type="character" w:styleId="Emphasis">
    <w:name w:val="Emphasis"/>
    <w:basedOn w:val="DefaultParagraphFont"/>
    <w:uiPriority w:val="20"/>
    <w:qFormat/>
    <w:rsid w:val="002F5A80"/>
    <w:rPr>
      <w:i/>
      <w:iCs/>
    </w:rPr>
  </w:style>
  <w:style w:type="character" w:customStyle="1" w:styleId="UnresolvedMention">
    <w:name w:val="Unresolved Mention"/>
    <w:basedOn w:val="DefaultParagraphFont"/>
    <w:uiPriority w:val="99"/>
    <w:semiHidden/>
    <w:unhideWhenUsed/>
    <w:rsid w:val="004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rm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Buja</dc:creator>
  <cp:keywords/>
  <dc:description/>
  <cp:lastModifiedBy>Admin</cp:lastModifiedBy>
  <cp:revision>7</cp:revision>
  <dcterms:created xsi:type="dcterms:W3CDTF">2019-10-22T11:59:00Z</dcterms:created>
  <dcterms:modified xsi:type="dcterms:W3CDTF">2019-10-23T07:37:00Z</dcterms:modified>
</cp:coreProperties>
</file>